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74" w:rsidRDefault="006E2C41">
      <w:r>
        <w:rPr>
          <w:noProof/>
          <w:lang w:eastAsia="ru-RU"/>
        </w:rPr>
        <w:drawing>
          <wp:inline distT="0" distB="0" distL="0" distR="0">
            <wp:extent cx="3028950" cy="762000"/>
            <wp:effectExtent l="0" t="0" r="0" b="0"/>
            <wp:docPr id="1" name="Рисунок 1" descr="C:\Users\User100\Pictures\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00\Pictures\logo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C41" w:rsidRDefault="006E2C41"/>
    <w:p w:rsidR="009517E6" w:rsidRDefault="009517E6" w:rsidP="009517E6">
      <w:pPr>
        <w:pStyle w:val="1"/>
        <w:pBdr>
          <w:top w:val="single" w:sz="18" w:space="5" w:color="333333"/>
          <w:bottom w:val="single" w:sz="6" w:space="5" w:color="333333"/>
        </w:pBdr>
        <w:shd w:val="clear" w:color="auto" w:fill="FFFFFF"/>
        <w:spacing w:before="0" w:beforeAutospacing="0" w:after="96" w:afterAutospacing="0" w:line="288" w:lineRule="atLeast"/>
        <w:rPr>
          <w:rFonts w:ascii="Verdana" w:hAnsi="Verdana"/>
          <w:caps/>
          <w:color w:val="100001"/>
          <w:sz w:val="24"/>
          <w:szCs w:val="24"/>
        </w:rPr>
      </w:pPr>
      <w:r>
        <w:rPr>
          <w:rFonts w:ascii="Verdana" w:hAnsi="Verdana"/>
          <w:caps/>
          <w:color w:val="100001"/>
          <w:sz w:val="24"/>
          <w:szCs w:val="24"/>
        </w:rPr>
        <w:t>ЮГОРСКИЙ БИЗНЕС ДОГОВОРИЛСЯ С КАЗАХСТАНОМ ОБ ЭКСПОРТЕ ПРОДУКЦИИ</w:t>
      </w:r>
    </w:p>
    <w:p w:rsidR="009517E6" w:rsidRDefault="009517E6" w:rsidP="009517E6">
      <w:pPr>
        <w:pStyle w:val="2"/>
        <w:shd w:val="clear" w:color="auto" w:fill="FFFFFF"/>
        <w:spacing w:before="120" w:after="120"/>
        <w:ind w:left="720"/>
        <w:jc w:val="both"/>
        <w:rPr>
          <w:rFonts w:ascii="Verdana" w:hAnsi="Verdana" w:cs="Arial"/>
          <w:color w:val="100001"/>
        </w:rPr>
      </w:pPr>
      <w:r>
        <w:rPr>
          <w:rFonts w:ascii="Verdana" w:hAnsi="Verdana" w:cs="Arial"/>
          <w:color w:val="100001"/>
        </w:rPr>
        <w:t xml:space="preserve"> </w:t>
      </w:r>
      <w:r>
        <w:rPr>
          <w:rFonts w:ascii="Verdana" w:hAnsi="Verdana" w:cs="Arial"/>
          <w:color w:val="100001"/>
        </w:rPr>
        <w:t>Представители ХМАО приняли участие в международной выставке «</w:t>
      </w:r>
      <w:proofErr w:type="spellStart"/>
      <w:r>
        <w:rPr>
          <w:rFonts w:ascii="Verdana" w:hAnsi="Verdana" w:cs="Arial"/>
          <w:color w:val="100001"/>
        </w:rPr>
        <w:t>ПромСтрой</w:t>
      </w:r>
      <w:proofErr w:type="spellEnd"/>
      <w:r>
        <w:rPr>
          <w:rFonts w:ascii="Verdana" w:hAnsi="Verdana" w:cs="Arial"/>
          <w:color w:val="100001"/>
        </w:rPr>
        <w:t xml:space="preserve"> Астана – 2016»</w:t>
      </w:r>
    </w:p>
    <w:p w:rsidR="009517E6" w:rsidRDefault="009517E6" w:rsidP="009517E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Предприниматели Югры представили продукцию на международной выставке «</w:t>
      </w:r>
      <w:proofErr w:type="spellStart"/>
      <w:r>
        <w:rPr>
          <w:rFonts w:ascii="Arial" w:hAnsi="Arial" w:cs="Arial"/>
          <w:color w:val="000000"/>
        </w:rPr>
        <w:t>ПромСтрой</w:t>
      </w:r>
      <w:proofErr w:type="spellEnd"/>
      <w:r>
        <w:rPr>
          <w:rFonts w:ascii="Arial" w:hAnsi="Arial" w:cs="Arial"/>
          <w:color w:val="000000"/>
        </w:rPr>
        <w:t xml:space="preserve"> Астана – 2016», получив высокую оценку представителей Республики Казахстан, СНГ и Дальнего Зарубежья.</w:t>
      </w:r>
    </w:p>
    <w:p w:rsidR="009517E6" w:rsidRDefault="009517E6" w:rsidP="009517E6">
      <w:pPr>
        <w:pStyle w:val="a3"/>
        <w:shd w:val="clear" w:color="auto" w:fill="FFFFFF"/>
        <w:spacing w:before="0" w:beforeAutospacing="0" w:after="12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ходе бизнес-миссии была проведена презентация шести представителей бизнеса автономного округа: ООО «Центр геологического моделирования» (Ханты-Мансийск) ООО «</w:t>
      </w:r>
      <w:proofErr w:type="spellStart"/>
      <w:r>
        <w:rPr>
          <w:rFonts w:ascii="Arial" w:hAnsi="Arial" w:cs="Arial"/>
          <w:color w:val="000000"/>
        </w:rPr>
        <w:t>Самотлормедиа</w:t>
      </w:r>
      <w:proofErr w:type="spellEnd"/>
      <w:r>
        <w:rPr>
          <w:rFonts w:ascii="Arial" w:hAnsi="Arial" w:cs="Arial"/>
          <w:color w:val="000000"/>
        </w:rPr>
        <w:t>» (Нижневартовск), ООО «Экология Север» (Сургут), ООО «</w:t>
      </w:r>
      <w:proofErr w:type="spellStart"/>
      <w:r>
        <w:rPr>
          <w:rFonts w:ascii="Arial" w:hAnsi="Arial" w:cs="Arial"/>
          <w:color w:val="000000"/>
        </w:rPr>
        <w:t>Эковата</w:t>
      </w:r>
      <w:proofErr w:type="spellEnd"/>
      <w:r>
        <w:rPr>
          <w:rFonts w:ascii="Arial" w:hAnsi="Arial" w:cs="Arial"/>
          <w:color w:val="000000"/>
        </w:rPr>
        <w:t>» (Нижневартовск), ООО «</w:t>
      </w:r>
      <w:proofErr w:type="spellStart"/>
      <w:r>
        <w:rPr>
          <w:rFonts w:ascii="Arial" w:hAnsi="Arial" w:cs="Arial"/>
          <w:color w:val="000000"/>
        </w:rPr>
        <w:t>Эколайн</w:t>
      </w:r>
      <w:proofErr w:type="spellEnd"/>
      <w:r>
        <w:rPr>
          <w:rFonts w:ascii="Arial" w:hAnsi="Arial" w:cs="Arial"/>
          <w:color w:val="000000"/>
        </w:rPr>
        <w:t>» (</w:t>
      </w:r>
      <w:proofErr w:type="spellStart"/>
      <w:r>
        <w:rPr>
          <w:rFonts w:ascii="Arial" w:hAnsi="Arial" w:cs="Arial"/>
          <w:color w:val="000000"/>
        </w:rPr>
        <w:t>Нягань</w:t>
      </w:r>
      <w:proofErr w:type="spellEnd"/>
      <w:r>
        <w:rPr>
          <w:rFonts w:ascii="Arial" w:hAnsi="Arial" w:cs="Arial"/>
          <w:color w:val="000000"/>
        </w:rPr>
        <w:t xml:space="preserve">), ИП </w:t>
      </w:r>
      <w:proofErr w:type="spellStart"/>
      <w:r>
        <w:rPr>
          <w:rFonts w:ascii="Arial" w:hAnsi="Arial" w:cs="Arial"/>
          <w:color w:val="000000"/>
        </w:rPr>
        <w:t>Лукьянчук</w:t>
      </w:r>
      <w:proofErr w:type="spellEnd"/>
      <w:r>
        <w:rPr>
          <w:rFonts w:ascii="Arial" w:hAnsi="Arial" w:cs="Arial"/>
          <w:color w:val="000000"/>
        </w:rPr>
        <w:t xml:space="preserve"> А. В. (Сургут), сообщает пресс-служба «Центра поддержки экспорта Югры».</w:t>
      </w:r>
    </w:p>
    <w:p w:rsidR="009517E6" w:rsidRDefault="009517E6" w:rsidP="009517E6">
      <w:pPr>
        <w:pStyle w:val="a3"/>
        <w:shd w:val="clear" w:color="auto" w:fill="FFFFFF"/>
        <w:spacing w:before="0" w:beforeAutospacing="0" w:after="12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Помимо участия в выставке, программа бизнес-миссии включала B2B-переговоры и встречи, направленные на знакомство с новыми технологиями и продвижение продукции и услуг российских компаний.</w:t>
      </w:r>
    </w:p>
    <w:p w:rsidR="009517E6" w:rsidRDefault="009517E6" w:rsidP="009517E6">
      <w:pPr>
        <w:pStyle w:val="a3"/>
        <w:shd w:val="clear" w:color="auto" w:fill="FFFFFF"/>
        <w:spacing w:before="0" w:beforeAutospacing="0" w:after="12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итогам мероприятия были подписаны соглашение о сотрудничестве между торговым представительством РФ в Казахстане и фондом «Центра поддержки экспорта Югры», 4 соглашения о дальнейшем сотрудничестве и представлению интересов югорских компаний в Астане.</w:t>
      </w:r>
    </w:p>
    <w:p w:rsidR="009517E6" w:rsidRDefault="009517E6" w:rsidP="009517E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Стоит отметить, в работе выставки принимают участие сотни предприятий и компаний из Казахстана, Азербайджана, Республики Беларусь, ОАЭ, России, Турции, Украины.</w:t>
      </w:r>
    </w:p>
    <w:p w:rsidR="006E2C41" w:rsidRDefault="006E2C41" w:rsidP="00B84726">
      <w:pPr>
        <w:pStyle w:val="2"/>
        <w:spacing w:before="120" w:after="120"/>
        <w:ind w:left="720"/>
        <w:jc w:val="both"/>
      </w:pPr>
    </w:p>
    <w:p w:rsidR="006E2C41" w:rsidRDefault="009517E6" w:rsidP="009517E6">
      <w:r w:rsidRPr="009517E6">
        <w:t>http://pravdaurfo.ru/news/131952-yugorskiy-biznes-dogovorilsya-s-kazahstanom-ob</w:t>
      </w:r>
      <w:bookmarkStart w:id="0" w:name="_GoBack"/>
      <w:bookmarkEnd w:id="0"/>
    </w:p>
    <w:sectPr w:rsidR="006E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41"/>
    <w:rsid w:val="001C0ADA"/>
    <w:rsid w:val="00391C64"/>
    <w:rsid w:val="003B7C06"/>
    <w:rsid w:val="00546A78"/>
    <w:rsid w:val="006E2C41"/>
    <w:rsid w:val="00837B0B"/>
    <w:rsid w:val="009517E6"/>
    <w:rsid w:val="00B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46AB5-21E2-463E-B71A-88549CD2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2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C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2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E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C41"/>
  </w:style>
  <w:style w:type="character" w:styleId="a4">
    <w:name w:val="Hyperlink"/>
    <w:basedOn w:val="a0"/>
    <w:uiPriority w:val="99"/>
    <w:semiHidden/>
    <w:unhideWhenUsed/>
    <w:rsid w:val="006E2C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23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740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7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</dc:creator>
  <cp:keywords/>
  <dc:description/>
  <cp:lastModifiedBy>User100</cp:lastModifiedBy>
  <cp:revision>2</cp:revision>
  <dcterms:created xsi:type="dcterms:W3CDTF">2016-07-07T04:52:00Z</dcterms:created>
  <dcterms:modified xsi:type="dcterms:W3CDTF">2016-07-07T04:52:00Z</dcterms:modified>
</cp:coreProperties>
</file>