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DC170" w14:textId="77777777" w:rsidR="00293CE6" w:rsidRDefault="00293CE6" w:rsidP="0026700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B2CA05" w14:textId="77777777" w:rsidR="00293CE6" w:rsidRDefault="00293CE6" w:rsidP="0026700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99C1C1" w14:textId="77777777" w:rsidR="007F2768" w:rsidRDefault="007F2768" w:rsidP="002B06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CE8191" w14:textId="77777777" w:rsidR="00293CE6" w:rsidRDefault="00293CE6" w:rsidP="0026700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F75572" w14:textId="77777777" w:rsidR="00EB14B9" w:rsidRPr="00EB14B9" w:rsidRDefault="00EB14B9" w:rsidP="00EB14B9">
      <w:pPr>
        <w:widowControl w:val="0"/>
        <w:spacing w:after="0" w:line="240" w:lineRule="auto"/>
        <w:ind w:left="567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14:paraId="6C95D9FE" w14:textId="77777777" w:rsidR="00EB14B9" w:rsidRPr="00EB14B9" w:rsidRDefault="00EB14B9" w:rsidP="00EB14B9">
      <w:pPr>
        <w:widowControl w:val="0"/>
        <w:autoSpaceDE w:val="0"/>
        <w:autoSpaceDN w:val="0"/>
        <w:adjustRightInd w:val="0"/>
        <w:spacing w:after="0" w:line="240" w:lineRule="auto"/>
        <w:ind w:left="567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Фонд «Центр координации поддержки</w:t>
      </w:r>
    </w:p>
    <w:p w14:paraId="4BD8CE79" w14:textId="77777777" w:rsidR="00EB14B9" w:rsidRPr="00EB14B9" w:rsidRDefault="00EB14B9" w:rsidP="00EB14B9">
      <w:pPr>
        <w:widowControl w:val="0"/>
        <w:autoSpaceDE w:val="0"/>
        <w:autoSpaceDN w:val="0"/>
        <w:adjustRightInd w:val="0"/>
        <w:spacing w:after="0" w:line="240" w:lineRule="auto"/>
        <w:ind w:left="567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B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экспортно-ориентированных субъектов</w:t>
      </w:r>
    </w:p>
    <w:p w14:paraId="5775D2B2" w14:textId="77777777" w:rsidR="00EB14B9" w:rsidRPr="00EB14B9" w:rsidRDefault="00EB14B9" w:rsidP="00EB14B9">
      <w:pPr>
        <w:widowControl w:val="0"/>
        <w:autoSpaceDE w:val="0"/>
        <w:autoSpaceDN w:val="0"/>
        <w:adjustRightInd w:val="0"/>
        <w:spacing w:after="0" w:line="240" w:lineRule="auto"/>
        <w:ind w:left="567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B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малого и среднего предпринимательства Югры»</w:t>
      </w:r>
    </w:p>
    <w:p w14:paraId="5E20CF3A" w14:textId="77777777" w:rsidR="00EB14B9" w:rsidRPr="00EB14B9" w:rsidRDefault="00EB14B9" w:rsidP="00EB14B9">
      <w:pPr>
        <w:widowControl w:val="0"/>
        <w:autoSpaceDE w:val="0"/>
        <w:autoSpaceDN w:val="0"/>
        <w:adjustRightInd w:val="0"/>
        <w:spacing w:after="0" w:line="240" w:lineRule="auto"/>
        <w:ind w:left="567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BAD8BC" w14:textId="77777777" w:rsidR="00EB14B9" w:rsidRPr="00EB14B9" w:rsidRDefault="00EB14B9" w:rsidP="00EB14B9">
      <w:pPr>
        <w:widowControl w:val="0"/>
        <w:autoSpaceDE w:val="0"/>
        <w:autoSpaceDN w:val="0"/>
        <w:adjustRightInd w:val="0"/>
        <w:spacing w:after="0" w:line="240" w:lineRule="auto"/>
        <w:ind w:left="567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 ___________________________________________</w:t>
      </w:r>
    </w:p>
    <w:p w14:paraId="3A197705" w14:textId="77777777" w:rsidR="00EB14B9" w:rsidRPr="00EB14B9" w:rsidRDefault="00EB14B9" w:rsidP="00EB14B9">
      <w:pPr>
        <w:widowControl w:val="0"/>
        <w:autoSpaceDE w:val="0"/>
        <w:autoSpaceDN w:val="0"/>
        <w:adjustRightInd w:val="0"/>
        <w:spacing w:after="120" w:line="240" w:lineRule="auto"/>
        <w:ind w:left="567" w:firstLine="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14B9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субъекта предпринимательства)</w:t>
      </w:r>
    </w:p>
    <w:p w14:paraId="7DF7C2AB" w14:textId="77777777" w:rsidR="00EB14B9" w:rsidRPr="00EB14B9" w:rsidRDefault="00EB14B9" w:rsidP="00EB14B9">
      <w:pPr>
        <w:widowControl w:val="0"/>
        <w:autoSpaceDE w:val="0"/>
        <w:autoSpaceDN w:val="0"/>
        <w:adjustRightInd w:val="0"/>
        <w:spacing w:after="0" w:line="240" w:lineRule="auto"/>
        <w:ind w:left="567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B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___________________________________________</w:t>
      </w:r>
    </w:p>
    <w:p w14:paraId="24F421BE" w14:textId="77777777" w:rsidR="00EB14B9" w:rsidRPr="00EB14B9" w:rsidRDefault="00EB14B9" w:rsidP="00EB14B9">
      <w:pPr>
        <w:widowControl w:val="0"/>
        <w:autoSpaceDE w:val="0"/>
        <w:autoSpaceDN w:val="0"/>
        <w:adjustRightInd w:val="0"/>
        <w:spacing w:after="120" w:line="240" w:lineRule="auto"/>
        <w:ind w:left="567" w:firstLine="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14B9">
        <w:rPr>
          <w:rFonts w:ascii="Times New Roman" w:eastAsia="Times New Roman" w:hAnsi="Times New Roman" w:cs="Times New Roman"/>
          <w:sz w:val="16"/>
          <w:szCs w:val="16"/>
          <w:lang w:eastAsia="ru-RU"/>
        </w:rPr>
        <w:t>(почтовый адрес субъекта предпринимательства)</w:t>
      </w:r>
    </w:p>
    <w:p w14:paraId="44BF472C" w14:textId="77777777" w:rsidR="00EB14B9" w:rsidRPr="00EB14B9" w:rsidRDefault="00EB14B9" w:rsidP="00EB14B9">
      <w:pPr>
        <w:widowControl w:val="0"/>
        <w:autoSpaceDE w:val="0"/>
        <w:autoSpaceDN w:val="0"/>
        <w:adjustRightInd w:val="0"/>
        <w:spacing w:after="0" w:line="240" w:lineRule="auto"/>
        <w:ind w:left="567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B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___________________________________________</w:t>
      </w:r>
    </w:p>
    <w:p w14:paraId="791A31F5" w14:textId="77777777" w:rsidR="00EB14B9" w:rsidRPr="00EB14B9" w:rsidRDefault="00EB14B9" w:rsidP="00EB14B9">
      <w:pPr>
        <w:widowControl w:val="0"/>
        <w:autoSpaceDE w:val="0"/>
        <w:autoSpaceDN w:val="0"/>
        <w:adjustRightInd w:val="0"/>
        <w:spacing w:after="0" w:line="240" w:lineRule="auto"/>
        <w:ind w:left="567"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B6F13" w14:textId="77777777" w:rsidR="00EB14B9" w:rsidRPr="00EB14B9" w:rsidRDefault="00EB14B9" w:rsidP="00EB14B9">
      <w:pPr>
        <w:widowControl w:val="0"/>
        <w:autoSpaceDE w:val="0"/>
        <w:autoSpaceDN w:val="0"/>
        <w:adjustRightInd w:val="0"/>
        <w:spacing w:after="0" w:line="240" w:lineRule="auto"/>
        <w:ind w:left="567"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E11B78" w14:textId="77777777" w:rsidR="00EB14B9" w:rsidRPr="00EB14B9" w:rsidRDefault="00EB14B9" w:rsidP="00EB14B9">
      <w:pPr>
        <w:widowControl w:val="0"/>
        <w:autoSpaceDE w:val="0"/>
        <w:autoSpaceDN w:val="0"/>
        <w:adjustRightInd w:val="0"/>
        <w:spacing w:after="0" w:line="240" w:lineRule="auto"/>
        <w:ind w:left="567"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B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 20___ г</w:t>
      </w:r>
    </w:p>
    <w:p w14:paraId="5AE7B644" w14:textId="77777777" w:rsidR="00EB14B9" w:rsidRPr="00EB14B9" w:rsidRDefault="00EB14B9" w:rsidP="00EB14B9">
      <w:pPr>
        <w:widowControl w:val="0"/>
        <w:autoSpaceDE w:val="0"/>
        <w:autoSpaceDN w:val="0"/>
        <w:adjustRightInd w:val="0"/>
        <w:spacing w:after="0" w:line="240" w:lineRule="auto"/>
        <w:ind w:left="567"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482938" w14:textId="77777777" w:rsidR="00EB14B9" w:rsidRPr="00EB14B9" w:rsidRDefault="00EB14B9" w:rsidP="00EB14B9">
      <w:pPr>
        <w:widowControl w:val="0"/>
        <w:autoSpaceDE w:val="0"/>
        <w:autoSpaceDN w:val="0"/>
        <w:adjustRightInd w:val="0"/>
        <w:spacing w:after="0" w:line="240" w:lineRule="auto"/>
        <w:ind w:left="567"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620D02" w14:textId="77777777" w:rsidR="00EB14B9" w:rsidRPr="00EB14B9" w:rsidRDefault="00EB14B9" w:rsidP="00EB14B9">
      <w:pPr>
        <w:widowControl w:val="0"/>
        <w:autoSpaceDE w:val="0"/>
        <w:autoSpaceDN w:val="0"/>
        <w:adjustRightInd w:val="0"/>
        <w:spacing w:after="0" w:line="240" w:lineRule="auto"/>
        <w:ind w:left="567" w:firstLine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14:paraId="6199BA06" w14:textId="77777777" w:rsidR="00EB14B9" w:rsidRPr="00EB14B9" w:rsidRDefault="00EB14B9" w:rsidP="00EB14B9">
      <w:pPr>
        <w:widowControl w:val="0"/>
        <w:autoSpaceDE w:val="0"/>
        <w:autoSpaceDN w:val="0"/>
        <w:adjustRightInd w:val="0"/>
        <w:spacing w:after="0" w:line="240" w:lineRule="auto"/>
        <w:ind w:left="567" w:firstLine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бизнес-миссии</w:t>
      </w:r>
    </w:p>
    <w:p w14:paraId="61827023" w14:textId="77777777" w:rsidR="00EB14B9" w:rsidRPr="00EB14B9" w:rsidRDefault="00EB14B9" w:rsidP="00EB14B9">
      <w:pPr>
        <w:widowControl w:val="0"/>
        <w:spacing w:after="0" w:line="240" w:lineRule="auto"/>
        <w:ind w:left="567"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14E77F" w14:textId="77777777" w:rsidR="00EB14B9" w:rsidRPr="00EB14B9" w:rsidRDefault="00EB14B9" w:rsidP="00EB14B9">
      <w:pPr>
        <w:widowControl w:val="0"/>
        <w:spacing w:after="0" w:line="240" w:lineRule="auto"/>
        <w:ind w:left="567"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B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Страна/город: ______________________________________________________________</w:t>
      </w:r>
    </w:p>
    <w:p w14:paraId="1101EBD9" w14:textId="77777777" w:rsidR="00EB14B9" w:rsidRPr="00EB14B9" w:rsidRDefault="00EB14B9" w:rsidP="00EB14B9">
      <w:pPr>
        <w:widowControl w:val="0"/>
        <w:spacing w:after="0" w:line="240" w:lineRule="auto"/>
        <w:ind w:left="567"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C1AF37" w14:textId="77777777" w:rsidR="00EB14B9" w:rsidRPr="00EB14B9" w:rsidRDefault="00EB14B9" w:rsidP="00EB14B9">
      <w:pPr>
        <w:widowControl w:val="0"/>
        <w:spacing w:after="0" w:line="240" w:lineRule="auto"/>
        <w:ind w:left="567"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B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участника(-</w:t>
      </w:r>
      <w:proofErr w:type="spellStart"/>
      <w:r w:rsidRPr="00EB14B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EB14B9">
        <w:rPr>
          <w:rFonts w:ascii="Times New Roman" w:eastAsia="Times New Roman" w:hAnsi="Times New Roman" w:cs="Times New Roman"/>
          <w:sz w:val="24"/>
          <w:szCs w:val="24"/>
          <w:lang w:eastAsia="ru-RU"/>
        </w:rPr>
        <w:t>):1. ______________________________________________________</w:t>
      </w:r>
    </w:p>
    <w:p w14:paraId="4E6B7A1E" w14:textId="77777777" w:rsidR="00EB14B9" w:rsidRPr="00EB14B9" w:rsidRDefault="00EB14B9" w:rsidP="00EB14B9">
      <w:pPr>
        <w:widowControl w:val="0"/>
        <w:spacing w:after="0" w:line="240" w:lineRule="auto"/>
        <w:ind w:left="567"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14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14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2. ______________________________________________________</w:t>
      </w:r>
    </w:p>
    <w:p w14:paraId="0C38A007" w14:textId="77777777" w:rsidR="00EB14B9" w:rsidRPr="00EB14B9" w:rsidRDefault="00EB14B9" w:rsidP="00EB14B9">
      <w:pPr>
        <w:widowControl w:val="0"/>
        <w:spacing w:after="0" w:line="240" w:lineRule="auto"/>
        <w:ind w:left="567"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14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14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3. ______________________________________________________</w:t>
      </w:r>
    </w:p>
    <w:p w14:paraId="735FD8D3" w14:textId="77777777" w:rsidR="00EB14B9" w:rsidRPr="00EB14B9" w:rsidRDefault="00EB14B9" w:rsidP="00EB14B9">
      <w:pPr>
        <w:widowControl w:val="0"/>
        <w:spacing w:after="0" w:line="240" w:lineRule="auto"/>
        <w:ind w:left="567"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0DFDE7" w14:textId="77777777" w:rsidR="00EB14B9" w:rsidRPr="00EB14B9" w:rsidRDefault="00EB14B9" w:rsidP="00EB14B9">
      <w:pPr>
        <w:widowControl w:val="0"/>
        <w:spacing w:after="0" w:line="240" w:lineRule="auto"/>
        <w:ind w:left="567"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и дата регистрации Субъекта: ___________________________________________________________________________</w:t>
      </w:r>
    </w:p>
    <w:p w14:paraId="16D26C73" w14:textId="77777777" w:rsidR="00EB14B9" w:rsidRPr="00EB14B9" w:rsidRDefault="00EB14B9" w:rsidP="00EB14B9">
      <w:pPr>
        <w:widowControl w:val="0"/>
        <w:spacing w:after="0" w:line="240" w:lineRule="auto"/>
        <w:ind w:left="567"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21972FFA" w14:textId="77777777" w:rsidR="00EB14B9" w:rsidRPr="00EB14B9" w:rsidRDefault="00EB14B9" w:rsidP="00EB14B9">
      <w:pPr>
        <w:widowControl w:val="0"/>
        <w:spacing w:after="0" w:line="240" w:lineRule="auto"/>
        <w:ind w:left="567"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184623" w14:textId="77777777" w:rsidR="00EB14B9" w:rsidRPr="00EB14B9" w:rsidRDefault="00EB14B9" w:rsidP="00EB14B9">
      <w:pPr>
        <w:widowControl w:val="0"/>
        <w:spacing w:after="0" w:line="240" w:lineRule="auto"/>
        <w:ind w:left="567"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 (ФИО, телефон с кодом города, эл. почта) ___________________________________________________________________________</w:t>
      </w:r>
    </w:p>
    <w:p w14:paraId="7E478F04" w14:textId="77777777" w:rsidR="00EB14B9" w:rsidRPr="00EB14B9" w:rsidRDefault="00EB14B9" w:rsidP="00EB14B9">
      <w:pPr>
        <w:widowControl w:val="0"/>
        <w:spacing w:after="0" w:line="240" w:lineRule="auto"/>
        <w:ind w:left="567"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1A4698A6" w14:textId="77777777" w:rsidR="00EB14B9" w:rsidRPr="00EB14B9" w:rsidRDefault="00EB14B9" w:rsidP="00EB14B9">
      <w:pPr>
        <w:widowControl w:val="0"/>
        <w:spacing w:after="0" w:line="240" w:lineRule="auto"/>
        <w:ind w:left="567"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5AC617" w14:textId="77777777" w:rsidR="00EB14B9" w:rsidRPr="00EB14B9" w:rsidRDefault="00EB14B9" w:rsidP="00EB14B9">
      <w:pPr>
        <w:widowControl w:val="0"/>
        <w:spacing w:after="0" w:line="240" w:lineRule="auto"/>
        <w:ind w:left="567"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B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участия Субъекта в мероприятии:</w:t>
      </w:r>
      <w:r w:rsidRPr="00EB14B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 xml:space="preserve"> *)</w:t>
      </w:r>
    </w:p>
    <w:p w14:paraId="326E1328" w14:textId="77777777" w:rsidR="00EB14B9" w:rsidRPr="00EB14B9" w:rsidRDefault="00EB14B9" w:rsidP="00EB14B9">
      <w:pPr>
        <w:widowControl w:val="0"/>
        <w:spacing w:after="0" w:line="240" w:lineRule="auto"/>
        <w:ind w:left="567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B9">
        <w:rPr>
          <w:rFonts w:ascii="MS Gothic" w:eastAsia="MS Gothic" w:hAnsi="Times New Roman" w:cs="Times New Roman" w:hint="eastAsia"/>
          <w:sz w:val="24"/>
          <w:szCs w:val="24"/>
          <w:lang w:eastAsia="ru-RU"/>
        </w:rPr>
        <w:t>☐</w:t>
      </w:r>
      <w:r w:rsidRPr="00EB14B9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Заключение соглашений и / или договоров на реализацию продукции и услуг, предназначенных на экспорт;</w:t>
      </w:r>
    </w:p>
    <w:p w14:paraId="43E1C537" w14:textId="77777777" w:rsidR="00EB14B9" w:rsidRPr="00EB14B9" w:rsidRDefault="00EB14B9" w:rsidP="00EB14B9">
      <w:pPr>
        <w:widowControl w:val="0"/>
        <w:spacing w:after="0" w:line="240" w:lineRule="auto"/>
        <w:ind w:left="567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B9">
        <w:rPr>
          <w:rFonts w:ascii="MS Gothic" w:eastAsia="MS Gothic" w:hAnsi="Times New Roman" w:cs="Times New Roman" w:hint="eastAsia"/>
          <w:sz w:val="24"/>
          <w:szCs w:val="24"/>
          <w:lang w:eastAsia="ru-RU"/>
        </w:rPr>
        <w:t>☐</w:t>
      </w:r>
      <w:r w:rsidRPr="00EB14B9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Заключение соглашений и / или договоров на привлечение средств в инвестиционный проект;</w:t>
      </w:r>
    </w:p>
    <w:p w14:paraId="4757A719" w14:textId="77777777" w:rsidR="00EB14B9" w:rsidRPr="00EB14B9" w:rsidRDefault="00EB14B9" w:rsidP="00EB14B9">
      <w:pPr>
        <w:widowControl w:val="0"/>
        <w:spacing w:after="0" w:line="240" w:lineRule="auto"/>
        <w:ind w:left="567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B9">
        <w:rPr>
          <w:rFonts w:ascii="MS Gothic" w:eastAsia="MS Gothic" w:hAnsi="Times New Roman" w:cs="Times New Roman" w:hint="eastAsia"/>
          <w:sz w:val="24"/>
          <w:szCs w:val="24"/>
          <w:lang w:eastAsia="ru-RU"/>
        </w:rPr>
        <w:t>☐</w:t>
      </w:r>
      <w:r w:rsidRPr="00EB14B9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Заключение соглашений и / или договоров о создании совместного предприятия;</w:t>
      </w:r>
    </w:p>
    <w:p w14:paraId="08B234F0" w14:textId="77777777" w:rsidR="00EB14B9" w:rsidRPr="00EB14B9" w:rsidRDefault="00EB14B9" w:rsidP="00EB14B9">
      <w:pPr>
        <w:widowControl w:val="0"/>
        <w:spacing w:after="0" w:line="240" w:lineRule="auto"/>
        <w:ind w:left="567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B9">
        <w:rPr>
          <w:rFonts w:ascii="MS Gothic" w:eastAsia="MS Gothic" w:hAnsi="Times New Roman" w:cs="Times New Roman" w:hint="eastAsia"/>
          <w:sz w:val="24"/>
          <w:szCs w:val="24"/>
          <w:lang w:eastAsia="ru-RU"/>
        </w:rPr>
        <w:t>☐</w:t>
      </w:r>
      <w:r w:rsidRPr="00EB1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Другое (указать) _________________________________________________________</w:t>
      </w:r>
    </w:p>
    <w:p w14:paraId="37A5A046" w14:textId="77777777" w:rsidR="00EB14B9" w:rsidRPr="00EB14B9" w:rsidRDefault="00EB14B9" w:rsidP="00EB14B9">
      <w:pPr>
        <w:widowControl w:val="0"/>
        <w:spacing w:after="0" w:line="240" w:lineRule="auto"/>
        <w:ind w:left="567" w:firstLine="1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r w:rsidRPr="00EB14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14:paraId="68026309" w14:textId="77777777" w:rsidR="00EB14B9" w:rsidRPr="00EB14B9" w:rsidRDefault="00EB14B9" w:rsidP="00EB14B9">
      <w:pPr>
        <w:widowControl w:val="0"/>
        <w:spacing w:after="0" w:line="240" w:lineRule="auto"/>
        <w:ind w:left="567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B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*)</w:t>
      </w:r>
      <w:r w:rsidRPr="00EB1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выбрать цели участия, поставив отметку напротив соответствующего пункта</w:t>
      </w:r>
    </w:p>
    <w:p w14:paraId="3E9E46A8" w14:textId="77777777" w:rsidR="00EB14B9" w:rsidRPr="00EB14B9" w:rsidRDefault="00EB14B9" w:rsidP="00EB14B9">
      <w:pPr>
        <w:widowControl w:val="0"/>
        <w:spacing w:after="0" w:line="240" w:lineRule="auto"/>
        <w:ind w:left="567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097492" w14:textId="77AECD00" w:rsidR="00EB14B9" w:rsidRPr="00EB14B9" w:rsidRDefault="00EB14B9" w:rsidP="00EB14B9">
      <w:pPr>
        <w:widowControl w:val="0"/>
        <w:spacing w:after="0" w:line="240" w:lineRule="auto"/>
        <w:ind w:left="567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заявлением подтверждаю, что ознакомлен с</w:t>
      </w:r>
      <w:r w:rsidR="00656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Порядком</w:t>
      </w:r>
      <w:r w:rsidRPr="00EB1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6812" w:rsidRPr="006568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поддержки в виде оказания содействия в организации участия экспортно-ориентированных субъектов малого и среднего предпринимательства Ханты-Мансийского автономного округа – Югры в международных и межрегиональных бизнес - миссиях</w:t>
      </w:r>
      <w:r w:rsidRPr="00EB1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не отношусь к Субъектам,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ископаемых, не являюсь участником соглашений о разделе продукции, не осуществляю предпринимательскую деятельность в сфере игорного бизнеса; и не </w:t>
      </w:r>
      <w:r w:rsidRPr="00EB14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представляю кредитную организацию, страховую организацию (за исключением потребительских кооперативов), инвестиционные фонды, негосударственные пенсионные фонды, не являюсь профессиональным участником рынка ценных бумаг, ломбардов, а также не отношусь к Субъектам,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Федерации, которым не может быть оказана финансовая поддержка (ст. 14 ФЗ № 209 от 24.07.2007г.); не имею просроченной задолженности по налоговым и иным обязательным платежам в бюджетную систему Российской Федерации; в отношении вышеуказанной компании/индивидуального предпринимателя в течение двух лет (либо меньшего срока, в зависимости от срока хозяйственной деятельности), предшествующих дате обращения не применялись процедуры несостоятельности (банкротства), в том числе наблюдение, финансовое оздоровление, внешнее управление, конкурсное производство, либо санкции в виде аннулирования или приостановления действия лицензии (в случае, если деятельность подлежит лицензированию), что в составе учредителей, участников, членов и других лиц (физических, юридических) нет не исполнивших судебный акт, либо требования исполнительного документа о возврате долга, образовавшегося в связи с нарушением условий предоставления поддержки, полученной ранее в Фонде или иных организациях инфраструктуры поддержки Субъектов, созданных автономным округом, в течение 10 дней со дня возбуждения исполнительного производства, а также лично или через аффилированные лица, не состоящие в реестре недобросовестных поставщиков. </w:t>
      </w:r>
    </w:p>
    <w:p w14:paraId="5AC9E133" w14:textId="77777777" w:rsidR="00EB14B9" w:rsidRPr="00EB14B9" w:rsidRDefault="00EB14B9" w:rsidP="00EB14B9">
      <w:pPr>
        <w:widowControl w:val="0"/>
        <w:spacing w:after="0" w:line="240" w:lineRule="auto"/>
        <w:ind w:left="567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D14B68" w14:textId="77777777" w:rsidR="00EB14B9" w:rsidRPr="00EB14B9" w:rsidRDefault="00EB14B9" w:rsidP="00EB14B9">
      <w:pPr>
        <w:widowControl w:val="0"/>
        <w:spacing w:after="0" w:line="240" w:lineRule="auto"/>
        <w:ind w:left="567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467B25" w14:textId="77777777" w:rsidR="00EB14B9" w:rsidRPr="00EB14B9" w:rsidRDefault="00EB14B9" w:rsidP="00EB14B9">
      <w:pPr>
        <w:widowControl w:val="0"/>
        <w:spacing w:after="0" w:line="240" w:lineRule="auto"/>
        <w:ind w:left="567"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B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_______________ / _________________________</w:t>
      </w:r>
    </w:p>
    <w:p w14:paraId="77EF1447" w14:textId="77777777" w:rsidR="00EB14B9" w:rsidRPr="00EB14B9" w:rsidRDefault="00EB14B9" w:rsidP="00EB14B9">
      <w:pPr>
        <w:widowControl w:val="0"/>
        <w:spacing w:after="0" w:line="240" w:lineRule="auto"/>
        <w:ind w:left="567"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(подпись)                              ФИО</w:t>
      </w:r>
    </w:p>
    <w:p w14:paraId="29E9DFD4" w14:textId="77777777" w:rsidR="00EB14B9" w:rsidRPr="00EB14B9" w:rsidRDefault="00EB14B9" w:rsidP="00EB14B9">
      <w:pPr>
        <w:widowControl w:val="0"/>
        <w:spacing w:after="0" w:line="240" w:lineRule="auto"/>
        <w:ind w:left="567"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«____» ___________ 20___ г.              МП (при наличии)</w:t>
      </w:r>
    </w:p>
    <w:p w14:paraId="0C3CA18F" w14:textId="77777777" w:rsidR="00EB14B9" w:rsidRPr="00EB14B9" w:rsidRDefault="00EB14B9" w:rsidP="00EB14B9">
      <w:pPr>
        <w:widowControl w:val="0"/>
        <w:spacing w:after="0" w:line="240" w:lineRule="auto"/>
        <w:ind w:left="567"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0EA0C0" w14:textId="77777777" w:rsidR="00EB14B9" w:rsidRPr="00EB14B9" w:rsidRDefault="00EB14B9" w:rsidP="00EB14B9">
      <w:pPr>
        <w:widowControl w:val="0"/>
        <w:spacing w:after="0" w:line="240" w:lineRule="auto"/>
        <w:ind w:left="567"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39A944" w14:textId="77777777" w:rsidR="00EB14B9" w:rsidRPr="00EB14B9" w:rsidRDefault="00EB14B9" w:rsidP="00EB14B9">
      <w:pPr>
        <w:widowControl w:val="0"/>
        <w:spacing w:after="0" w:line="240" w:lineRule="auto"/>
        <w:ind w:left="567"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B9">
        <w:rPr>
          <w:rFonts w:ascii="Times New Roman" w:eastAsia="Times New Roman" w:hAnsi="Times New Roman" w:cs="Times New Roman"/>
          <w:sz w:val="24"/>
          <w:szCs w:val="24"/>
          <w:lang w:eastAsia="ru-RU"/>
        </w:rPr>
        <w:t>* оформляется на официальном бланке организации, заполняются все поля формы.</w:t>
      </w:r>
    </w:p>
    <w:p w14:paraId="101F3C12" w14:textId="77777777" w:rsidR="00EB14B9" w:rsidRPr="00EB14B9" w:rsidRDefault="00EB14B9" w:rsidP="00EB14B9">
      <w:pPr>
        <w:widowControl w:val="0"/>
        <w:spacing w:after="0" w:line="240" w:lineRule="auto"/>
        <w:ind w:left="567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503204" w14:textId="77777777" w:rsidR="00EB14B9" w:rsidRPr="00EB14B9" w:rsidRDefault="00EB14B9" w:rsidP="00EB14B9">
      <w:pPr>
        <w:widowControl w:val="0"/>
        <w:spacing w:after="0" w:line="240" w:lineRule="auto"/>
        <w:ind w:left="567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9B9520" w14:textId="77777777" w:rsidR="00EB14B9" w:rsidRPr="00EB14B9" w:rsidRDefault="00EB14B9" w:rsidP="00EB14B9">
      <w:pPr>
        <w:widowControl w:val="0"/>
        <w:spacing w:after="0" w:line="240" w:lineRule="auto"/>
        <w:ind w:left="567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B4C604" w14:textId="77777777" w:rsidR="00EB14B9" w:rsidRPr="00EB14B9" w:rsidRDefault="00EB14B9" w:rsidP="00EB14B9">
      <w:pPr>
        <w:widowControl w:val="0"/>
        <w:spacing w:after="0" w:line="240" w:lineRule="auto"/>
        <w:ind w:left="567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1D55AD" w14:textId="77777777" w:rsidR="00EB14B9" w:rsidRPr="00EB14B9" w:rsidRDefault="00EB14B9" w:rsidP="00EB14B9">
      <w:pPr>
        <w:widowControl w:val="0"/>
        <w:spacing w:after="0" w:line="240" w:lineRule="auto"/>
        <w:ind w:left="567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6CBFF7" w14:textId="77777777" w:rsidR="00EB14B9" w:rsidRPr="00EB14B9" w:rsidRDefault="00EB14B9" w:rsidP="00EB14B9">
      <w:pPr>
        <w:widowControl w:val="0"/>
        <w:spacing w:after="0" w:line="240" w:lineRule="auto"/>
        <w:ind w:left="567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0D32B5" w14:textId="77777777" w:rsidR="00EB14B9" w:rsidRPr="00EB14B9" w:rsidRDefault="00EB14B9" w:rsidP="00EB14B9">
      <w:pPr>
        <w:widowControl w:val="0"/>
        <w:spacing w:after="0" w:line="240" w:lineRule="auto"/>
        <w:ind w:left="567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5F2AA2" w14:textId="77777777" w:rsidR="00EB14B9" w:rsidRPr="00EB14B9" w:rsidRDefault="00EB14B9" w:rsidP="00EB14B9">
      <w:pPr>
        <w:widowControl w:val="0"/>
        <w:spacing w:after="0" w:line="240" w:lineRule="auto"/>
        <w:ind w:left="567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F383BC" w14:textId="77777777" w:rsidR="00EB14B9" w:rsidRPr="00EB14B9" w:rsidRDefault="00EB14B9" w:rsidP="00EB14B9">
      <w:pPr>
        <w:widowControl w:val="0"/>
        <w:spacing w:after="0" w:line="240" w:lineRule="auto"/>
        <w:ind w:left="567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1198F0" w14:textId="77777777" w:rsidR="00EB14B9" w:rsidRPr="00EB14B9" w:rsidRDefault="00EB14B9" w:rsidP="00EB14B9">
      <w:pPr>
        <w:widowControl w:val="0"/>
        <w:spacing w:after="0" w:line="240" w:lineRule="auto"/>
        <w:ind w:left="567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2520A1" w14:textId="77777777" w:rsidR="00EB14B9" w:rsidRPr="00EB14B9" w:rsidRDefault="00EB14B9" w:rsidP="00EB14B9">
      <w:pPr>
        <w:widowControl w:val="0"/>
        <w:spacing w:after="0" w:line="240" w:lineRule="auto"/>
        <w:ind w:left="567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19A7A" w14:textId="77777777" w:rsidR="00EB14B9" w:rsidRPr="00EB14B9" w:rsidRDefault="00EB14B9" w:rsidP="00EB14B9">
      <w:pPr>
        <w:widowControl w:val="0"/>
        <w:spacing w:after="0" w:line="240" w:lineRule="auto"/>
        <w:ind w:left="567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7019ED" w14:textId="77777777" w:rsidR="00EB14B9" w:rsidRPr="00EB14B9" w:rsidRDefault="00EB14B9" w:rsidP="00EB14B9">
      <w:pPr>
        <w:widowControl w:val="0"/>
        <w:spacing w:after="0" w:line="240" w:lineRule="auto"/>
        <w:ind w:left="567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9F909C" w14:textId="77777777" w:rsidR="00EB14B9" w:rsidRPr="00EB14B9" w:rsidRDefault="00EB14B9" w:rsidP="00EB14B9">
      <w:pPr>
        <w:widowControl w:val="0"/>
        <w:spacing w:after="0" w:line="240" w:lineRule="auto"/>
        <w:ind w:left="567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7B7FB8" w14:textId="77777777" w:rsidR="00EB14B9" w:rsidRPr="00EB14B9" w:rsidRDefault="00EB14B9" w:rsidP="00EB14B9">
      <w:pPr>
        <w:widowControl w:val="0"/>
        <w:spacing w:after="0" w:line="240" w:lineRule="auto"/>
        <w:ind w:left="567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DFA7E2" w14:textId="77777777" w:rsidR="00EB14B9" w:rsidRPr="00EB14B9" w:rsidRDefault="00EB14B9" w:rsidP="00EB14B9">
      <w:pPr>
        <w:widowControl w:val="0"/>
        <w:spacing w:after="0" w:line="240" w:lineRule="auto"/>
        <w:ind w:left="567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38747A" w14:textId="77777777" w:rsidR="00EB14B9" w:rsidRPr="00EB14B9" w:rsidRDefault="00EB14B9" w:rsidP="00EB14B9">
      <w:pPr>
        <w:widowControl w:val="0"/>
        <w:spacing w:after="0" w:line="240" w:lineRule="auto"/>
        <w:ind w:left="567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D92AF6" w14:textId="77777777" w:rsidR="00EB14B9" w:rsidRPr="00EB14B9" w:rsidRDefault="00EB14B9" w:rsidP="00EB14B9">
      <w:pPr>
        <w:widowControl w:val="0"/>
        <w:spacing w:after="0" w:line="240" w:lineRule="auto"/>
        <w:ind w:left="567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51F384" w14:textId="77777777" w:rsidR="00EB14B9" w:rsidRPr="00EB14B9" w:rsidRDefault="00EB14B9" w:rsidP="00EB14B9">
      <w:pPr>
        <w:widowControl w:val="0"/>
        <w:spacing w:after="0" w:line="240" w:lineRule="auto"/>
        <w:ind w:left="567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F7C1C1" w14:textId="77777777" w:rsidR="00EB14B9" w:rsidRPr="00EB14B9" w:rsidRDefault="00EB14B9" w:rsidP="00EB14B9">
      <w:pPr>
        <w:widowControl w:val="0"/>
        <w:spacing w:after="0" w:line="240" w:lineRule="auto"/>
        <w:ind w:left="567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0E8CB" w14:textId="77777777" w:rsidR="00EB14B9" w:rsidRPr="00EB14B9" w:rsidRDefault="00EB14B9" w:rsidP="00EB14B9">
      <w:pPr>
        <w:widowControl w:val="0"/>
        <w:spacing w:after="0" w:line="240" w:lineRule="auto"/>
        <w:ind w:left="567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7FB23A" w14:textId="77777777" w:rsidR="00EB14B9" w:rsidRPr="00EB14B9" w:rsidRDefault="00EB14B9" w:rsidP="00EB14B9">
      <w:pPr>
        <w:widowControl w:val="0"/>
        <w:spacing w:after="0" w:line="240" w:lineRule="auto"/>
        <w:ind w:left="567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E525EC" w14:textId="77777777" w:rsidR="00EB14B9" w:rsidRPr="00EB14B9" w:rsidRDefault="00EB14B9" w:rsidP="00EB14B9">
      <w:pPr>
        <w:widowControl w:val="0"/>
        <w:spacing w:after="0" w:line="240" w:lineRule="auto"/>
        <w:ind w:left="567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44D390" w14:textId="77777777" w:rsidR="00656812" w:rsidRDefault="00656812" w:rsidP="0065681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447518AC" w14:textId="77777777" w:rsidR="00656812" w:rsidRDefault="00656812" w:rsidP="0065681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4064C3" w14:textId="77777777" w:rsidR="00656812" w:rsidRPr="00EB14B9" w:rsidRDefault="00656812" w:rsidP="0065681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F32A6B" w14:textId="77777777" w:rsidR="00EB14B9" w:rsidRPr="00EB14B9" w:rsidRDefault="00EB14B9" w:rsidP="00EB14B9">
      <w:pPr>
        <w:widowControl w:val="0"/>
        <w:spacing w:after="0" w:line="240" w:lineRule="auto"/>
        <w:ind w:left="567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AF1E1D" w14:textId="77777777" w:rsidR="00EB14B9" w:rsidRPr="00EB14B9" w:rsidRDefault="00EB14B9" w:rsidP="00EB14B9">
      <w:pPr>
        <w:widowControl w:val="0"/>
        <w:spacing w:after="0" w:line="240" w:lineRule="auto"/>
        <w:ind w:left="567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14:paraId="2D23372C" w14:textId="77777777" w:rsidR="00EB14B9" w:rsidRPr="00EB14B9" w:rsidRDefault="00EB14B9" w:rsidP="00EB14B9">
      <w:pPr>
        <w:widowControl w:val="0"/>
        <w:spacing w:after="0" w:line="240" w:lineRule="auto"/>
        <w:ind w:left="567" w:firstLine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085765" w14:textId="77777777" w:rsidR="00EB14B9" w:rsidRPr="00EB14B9" w:rsidRDefault="00EB14B9" w:rsidP="00EB14B9">
      <w:pPr>
        <w:widowControl w:val="0"/>
        <w:spacing w:after="0" w:line="240" w:lineRule="auto"/>
        <w:ind w:left="567" w:firstLine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B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прилагаемых к заявке документов:</w:t>
      </w:r>
    </w:p>
    <w:p w14:paraId="4A0D9150" w14:textId="77777777" w:rsidR="00EB14B9" w:rsidRPr="00EB14B9" w:rsidRDefault="00EB14B9" w:rsidP="00EB14B9">
      <w:pPr>
        <w:widowControl w:val="0"/>
        <w:spacing w:after="0" w:line="240" w:lineRule="auto"/>
        <w:ind w:left="567"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8C78D1" w14:textId="77777777" w:rsidR="00EB14B9" w:rsidRPr="00EB14B9" w:rsidRDefault="00EB14B9" w:rsidP="00EB14B9">
      <w:pPr>
        <w:widowControl w:val="0"/>
        <w:spacing w:after="0" w:line="240" w:lineRule="auto"/>
        <w:ind w:left="567"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B9">
        <w:rPr>
          <w:rFonts w:ascii="Times New Roman" w:eastAsia="Times New Roman" w:hAnsi="Times New Roman" w:cs="Times New Roman"/>
          <w:sz w:val="24"/>
          <w:szCs w:val="24"/>
          <w:lang w:eastAsia="ru-RU"/>
        </w:rPr>
        <w:t>1.Заявление установленного образца (размещено на сайте Фонда).</w:t>
      </w:r>
    </w:p>
    <w:p w14:paraId="790399BA" w14:textId="0E4152F0" w:rsidR="00EB14B9" w:rsidRDefault="00EB14B9" w:rsidP="00EB14B9">
      <w:pPr>
        <w:widowControl w:val="0"/>
        <w:spacing w:after="0" w:line="240" w:lineRule="auto"/>
        <w:ind w:left="567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B9">
        <w:rPr>
          <w:rFonts w:ascii="Times New Roman" w:eastAsia="Times New Roman" w:hAnsi="Times New Roman" w:cs="Times New Roman"/>
          <w:sz w:val="24"/>
          <w:szCs w:val="24"/>
          <w:lang w:eastAsia="ru-RU"/>
        </w:rPr>
        <w:t>2.Копия свидетельства о государственной регистрации</w:t>
      </w:r>
      <w:r w:rsidR="00613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</w:t>
      </w:r>
      <w:r w:rsidRPr="00EB1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3961" w:rsidRPr="00613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постановке на учет в налоговом органе </w:t>
      </w:r>
      <w:r w:rsidRPr="00EB14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Ханты-Мансий</w:t>
      </w:r>
      <w:r w:rsidR="0035083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автономного округа –</w:t>
      </w:r>
      <w:r w:rsidR="00DB3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Югры.</w:t>
      </w:r>
    </w:p>
    <w:p w14:paraId="5C3EE92D" w14:textId="77777777" w:rsidR="00EB14B9" w:rsidRPr="00EB14B9" w:rsidRDefault="00EB14B9" w:rsidP="00EB14B9">
      <w:pPr>
        <w:widowControl w:val="0"/>
        <w:spacing w:after="0" w:line="240" w:lineRule="auto"/>
        <w:ind w:left="567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B9">
        <w:rPr>
          <w:rFonts w:ascii="Times New Roman" w:eastAsia="Times New Roman" w:hAnsi="Times New Roman" w:cs="Times New Roman"/>
          <w:sz w:val="24"/>
          <w:szCs w:val="24"/>
          <w:lang w:eastAsia="ru-RU"/>
        </w:rPr>
        <w:t>3.Выписка из ЕГРЮЛ/ЕГРИП, датируемая не ранее чем за 30 календарных дней до даты подачи документов.</w:t>
      </w:r>
    </w:p>
    <w:p w14:paraId="74844C8B" w14:textId="77777777" w:rsidR="00EB14B9" w:rsidRPr="00EB14B9" w:rsidRDefault="00EB14B9" w:rsidP="00EB14B9">
      <w:pPr>
        <w:widowControl w:val="0"/>
        <w:spacing w:after="0" w:line="240" w:lineRule="auto"/>
        <w:ind w:left="567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B9">
        <w:rPr>
          <w:rFonts w:ascii="Times New Roman" w:eastAsia="Times New Roman" w:hAnsi="Times New Roman" w:cs="Times New Roman"/>
          <w:sz w:val="24"/>
          <w:szCs w:val="24"/>
          <w:lang w:eastAsia="ru-RU"/>
        </w:rPr>
        <w:t>4.Документы, подтверждающие отсутствие задолженности в бюджеты всех уровней за последний отчетный период, выданные не более чем за 30 дней до даты обращения в Фонд (даты регистрации входящего заявления согласно п.1 Перечня):</w:t>
      </w:r>
    </w:p>
    <w:p w14:paraId="5807D339" w14:textId="088F0E55" w:rsidR="00EB14B9" w:rsidRDefault="00EB14B9" w:rsidP="003B308C">
      <w:pPr>
        <w:widowControl w:val="0"/>
        <w:spacing w:after="0" w:line="240" w:lineRule="auto"/>
        <w:ind w:left="567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B9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Pr="00EB14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Pr="00EB14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правка налогового органа «</w:t>
      </w:r>
      <w:r w:rsidR="00A269CC" w:rsidRPr="00A269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</w:t>
      </w:r>
      <w:r w:rsidR="00A26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сов, пеней, штрафов, процентов </w:t>
      </w:r>
      <w:r w:rsidR="00A269CC" w:rsidRPr="00A269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исполнении налогопл</w:t>
      </w:r>
      <w:r w:rsidR="00A26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ательщиком (плательщиком сбора, </w:t>
      </w:r>
      <w:r w:rsidR="00A269CC" w:rsidRPr="00A269C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плательщиком страховых взносов,</w:t>
      </w:r>
      <w:r w:rsidR="00A26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налоговым </w:t>
      </w:r>
      <w:r w:rsidR="00A269CC" w:rsidRPr="00A269CC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агентом) обязанности по уплате налогов, сборов, страховых взносов, пеней, штрафов, процентов</w:t>
      </w:r>
      <w:r w:rsidRPr="00EB14B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полученная на бумаге с подписью начальника (его заместителя) и гербовой печатью ИФНС</w:t>
      </w:r>
      <w:r w:rsidR="00293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полученная</w:t>
      </w:r>
      <w:r w:rsidRPr="00EB1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телекоммуникационным каналам свя</w:t>
      </w:r>
      <w:r w:rsidR="00A269CC" w:rsidRPr="00A269CC">
        <w:rPr>
          <w:rFonts w:ascii="Times New Roman" w:eastAsia="Times New Roman" w:hAnsi="Times New Roman" w:cs="Times New Roman"/>
          <w:sz w:val="24"/>
          <w:szCs w:val="24"/>
          <w:lang w:eastAsia="ru-RU"/>
        </w:rPr>
        <w:t>зи с</w:t>
      </w:r>
      <w:r w:rsidRPr="00EB1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</w:t>
      </w:r>
      <w:r w:rsidR="00A269CC" w:rsidRPr="00A26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цифровой</w:t>
      </w:r>
      <w:r w:rsidRPr="00EB1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подписью </w:t>
      </w:r>
      <w:r w:rsidR="00A269CC" w:rsidRPr="00A26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сотрудника </w:t>
      </w:r>
      <w:r w:rsidRPr="00EB14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налогового органа;</w:t>
      </w:r>
      <w:r w:rsidR="00CF1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</w:t>
      </w:r>
      <w:r w:rsidR="00CF1A7D" w:rsidRPr="00D2320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B14B9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r w:rsidR="00D2320E" w:rsidRPr="00D23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0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(оригинал) </w:t>
      </w:r>
      <w:r w:rsidR="00D2320E" w:rsidRPr="00D232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совместной свер</w:t>
      </w:r>
      <w:r w:rsidR="00D23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расчетов по налогам, сборам, </w:t>
      </w:r>
      <w:r w:rsidR="00D2320E" w:rsidRPr="00D2320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страховым взносам, пеням, штрафам, процентам</w:t>
      </w:r>
      <w:r w:rsidR="00D23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подписанный должностным лицом налогового органа, осуществляющим сверку </w:t>
      </w:r>
      <w:r w:rsidR="00D2320E" w:rsidRPr="00D232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расчетов по</w:t>
      </w:r>
      <w:r w:rsidR="003B3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320E" w:rsidRPr="00D232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налогам, сборам, страховым взносам, пеням, штрафам, процента</w:t>
      </w:r>
      <w:r w:rsidR="00D2320E" w:rsidRPr="00370FD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B14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F3F06FA" w14:textId="77777777" w:rsidR="000E2C10" w:rsidRDefault="000E2C10" w:rsidP="00D2320E">
      <w:pPr>
        <w:widowControl w:val="0"/>
        <w:spacing w:after="0" w:line="240" w:lineRule="auto"/>
        <w:ind w:left="567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0B62F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(оригинал) «о состоянии расчетов по страховым взносам, пеням и штрафам на обязательное социальное страхование от несчастных случаев на производстве и профессиональных заболеваний»,</w:t>
      </w:r>
      <w:r w:rsidR="000B62FD" w:rsidRPr="000B62FD">
        <w:t xml:space="preserve"> </w:t>
      </w:r>
      <w:r w:rsidR="000B62FD" w:rsidRPr="000B62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полученная</w:t>
      </w:r>
      <w:r w:rsidR="000B6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бумаге с подписью руководителя</w:t>
      </w:r>
      <w:r w:rsidR="000B62FD" w:rsidRPr="000B6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(его заме</w:t>
      </w:r>
      <w:r w:rsidR="000B62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стителя) и гербовой печатью территориального органа Фонда социального страхования Российской Федерации.</w:t>
      </w:r>
    </w:p>
    <w:p w14:paraId="1EA2B8F8" w14:textId="516FC690" w:rsidR="00EB14B9" w:rsidRPr="00EB14B9" w:rsidRDefault="00A510CA" w:rsidP="00613961">
      <w:pPr>
        <w:widowControl w:val="0"/>
        <w:spacing w:after="0" w:line="240" w:lineRule="auto"/>
        <w:ind w:left="567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EB14B9" w:rsidRPr="00EB1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Надлежащим образом оформленная доверенность, в случае если от имени Субъекта действует лицо на основании доверенности.</w:t>
      </w:r>
    </w:p>
    <w:p w14:paraId="639EBE7C" w14:textId="431E12BC" w:rsidR="00EB14B9" w:rsidRPr="00EB14B9" w:rsidRDefault="00613961" w:rsidP="00EB14B9">
      <w:pPr>
        <w:widowControl w:val="0"/>
        <w:spacing w:after="0" w:line="240" w:lineRule="auto"/>
        <w:ind w:left="567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00327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Документ, подтверждающий назначение</w:t>
      </w:r>
      <w:r w:rsidR="00EB14B9" w:rsidRPr="00EB1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 на должность (для юридических лиц).</w:t>
      </w:r>
    </w:p>
    <w:p w14:paraId="4E271F7F" w14:textId="748BBDEC" w:rsidR="00EB14B9" w:rsidRPr="002F1F96" w:rsidRDefault="00613961" w:rsidP="002F1F96">
      <w:pPr>
        <w:widowControl w:val="0"/>
        <w:spacing w:after="0" w:line="240" w:lineRule="auto"/>
        <w:ind w:left="567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B14B9" w:rsidRPr="00EB14B9">
        <w:rPr>
          <w:rFonts w:ascii="Times New Roman" w:eastAsia="Times New Roman" w:hAnsi="Times New Roman" w:cs="Times New Roman"/>
          <w:sz w:val="24"/>
          <w:szCs w:val="24"/>
          <w:lang w:eastAsia="ru-RU"/>
        </w:rPr>
        <w:t>.Согласие на обработку персональных данных (приложение 4 к порядку).</w:t>
      </w:r>
    </w:p>
    <w:p w14:paraId="4DF01F95" w14:textId="77777777" w:rsidR="00EB14B9" w:rsidRPr="00A510CA" w:rsidRDefault="00EB14B9" w:rsidP="00EB14B9">
      <w:pPr>
        <w:widowControl w:val="0"/>
        <w:spacing w:after="0" w:line="240" w:lineRule="auto"/>
        <w:ind w:left="567" w:firstLine="1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14:paraId="0FF865CF" w14:textId="77777777" w:rsidR="00EB14B9" w:rsidRPr="00EB14B9" w:rsidRDefault="00EB14B9" w:rsidP="00EB14B9">
      <w:pPr>
        <w:widowControl w:val="0"/>
        <w:spacing w:after="0" w:line="240" w:lineRule="auto"/>
        <w:ind w:left="567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665F09" w14:textId="77777777" w:rsidR="00EB14B9" w:rsidRPr="00EB14B9" w:rsidRDefault="00EB14B9" w:rsidP="00EB14B9">
      <w:pPr>
        <w:widowControl w:val="0"/>
        <w:spacing w:after="0" w:line="240" w:lineRule="auto"/>
        <w:ind w:left="567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58B5E2" w14:textId="77777777" w:rsidR="00EB14B9" w:rsidRPr="00EB14B9" w:rsidRDefault="00EB14B9" w:rsidP="00EB14B9">
      <w:pPr>
        <w:widowControl w:val="0"/>
        <w:spacing w:after="0" w:line="240" w:lineRule="auto"/>
        <w:ind w:left="567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46823C" w14:textId="77777777" w:rsidR="00EB14B9" w:rsidRPr="00EB14B9" w:rsidRDefault="00EB14B9" w:rsidP="00EB14B9">
      <w:pPr>
        <w:widowControl w:val="0"/>
        <w:spacing w:after="0" w:line="240" w:lineRule="auto"/>
        <w:ind w:left="567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FEF730" w14:textId="77777777" w:rsidR="00EB14B9" w:rsidRPr="00EB14B9" w:rsidRDefault="00EB14B9" w:rsidP="00EB14B9">
      <w:pPr>
        <w:widowControl w:val="0"/>
        <w:spacing w:after="0" w:line="240" w:lineRule="auto"/>
        <w:ind w:left="567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5DB98A" w14:textId="77777777" w:rsidR="00EB14B9" w:rsidRPr="00EB14B9" w:rsidRDefault="00EB14B9" w:rsidP="00EB14B9">
      <w:pPr>
        <w:widowControl w:val="0"/>
        <w:spacing w:after="0" w:line="240" w:lineRule="auto"/>
        <w:ind w:left="567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A3B973" w14:textId="77777777" w:rsidR="00EB14B9" w:rsidRPr="00EB14B9" w:rsidRDefault="00EB14B9" w:rsidP="00EB14B9">
      <w:pPr>
        <w:widowControl w:val="0"/>
        <w:spacing w:after="0" w:line="240" w:lineRule="auto"/>
        <w:ind w:left="567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0E5435" w14:textId="77777777" w:rsidR="00EB14B9" w:rsidRPr="00EB14B9" w:rsidRDefault="00EB14B9" w:rsidP="00EB14B9">
      <w:pPr>
        <w:widowControl w:val="0"/>
        <w:spacing w:after="0" w:line="240" w:lineRule="auto"/>
        <w:ind w:left="567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C15084" w14:textId="77777777" w:rsidR="00EB14B9" w:rsidRPr="00EB14B9" w:rsidRDefault="00EB14B9" w:rsidP="00EB14B9">
      <w:pPr>
        <w:widowControl w:val="0"/>
        <w:spacing w:after="0" w:line="240" w:lineRule="auto"/>
        <w:ind w:left="567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ABAEE" w14:textId="77777777" w:rsidR="00EB14B9" w:rsidRPr="00EB14B9" w:rsidRDefault="00EB14B9" w:rsidP="00EB14B9">
      <w:pPr>
        <w:widowControl w:val="0"/>
        <w:spacing w:after="0" w:line="240" w:lineRule="auto"/>
        <w:ind w:left="567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223AA4" w14:textId="77777777" w:rsidR="00EB14B9" w:rsidRPr="00EB14B9" w:rsidRDefault="00EB14B9" w:rsidP="00EB14B9">
      <w:pPr>
        <w:widowControl w:val="0"/>
        <w:spacing w:after="0" w:line="240" w:lineRule="auto"/>
        <w:ind w:left="567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307AED" w14:textId="77777777" w:rsidR="00EB14B9" w:rsidRPr="00EB14B9" w:rsidRDefault="00EB14B9" w:rsidP="00EB14B9">
      <w:pPr>
        <w:widowControl w:val="0"/>
        <w:spacing w:after="0" w:line="240" w:lineRule="auto"/>
        <w:ind w:left="567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F98487" w14:textId="77777777" w:rsidR="00EB14B9" w:rsidRDefault="00EB14B9" w:rsidP="00EB14B9">
      <w:pPr>
        <w:widowControl w:val="0"/>
        <w:spacing w:after="0" w:line="240" w:lineRule="auto"/>
        <w:ind w:left="567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66645B" w14:textId="77777777" w:rsidR="00656812" w:rsidRDefault="00656812" w:rsidP="00EB14B9">
      <w:pPr>
        <w:widowControl w:val="0"/>
        <w:spacing w:after="0" w:line="240" w:lineRule="auto"/>
        <w:ind w:left="567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28B475" w14:textId="77777777" w:rsidR="002F1F96" w:rsidRDefault="002F1F96" w:rsidP="00EB14B9">
      <w:pPr>
        <w:widowControl w:val="0"/>
        <w:spacing w:after="0" w:line="240" w:lineRule="auto"/>
        <w:ind w:left="567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9FC824" w14:textId="77777777" w:rsidR="002F1F96" w:rsidRDefault="002F1F96" w:rsidP="00EB14B9">
      <w:pPr>
        <w:widowControl w:val="0"/>
        <w:spacing w:after="0" w:line="240" w:lineRule="auto"/>
        <w:ind w:left="567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24D6E5" w14:textId="77777777" w:rsidR="00656812" w:rsidRDefault="00656812" w:rsidP="00EB14B9">
      <w:pPr>
        <w:widowControl w:val="0"/>
        <w:spacing w:after="0" w:line="240" w:lineRule="auto"/>
        <w:ind w:left="567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5DE7EA" w14:textId="77777777" w:rsidR="00EB14B9" w:rsidRDefault="00EB14B9" w:rsidP="00EB14B9">
      <w:pPr>
        <w:widowControl w:val="0"/>
        <w:spacing w:after="0" w:line="240" w:lineRule="auto"/>
        <w:ind w:left="567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38A9CD" w14:textId="77777777" w:rsidR="00631252" w:rsidRDefault="00631252" w:rsidP="00EB14B9">
      <w:pPr>
        <w:widowControl w:val="0"/>
        <w:spacing w:after="0" w:line="240" w:lineRule="auto"/>
        <w:ind w:left="567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D708B1" w14:textId="77777777" w:rsidR="00631252" w:rsidRDefault="00631252" w:rsidP="00EB14B9">
      <w:pPr>
        <w:widowControl w:val="0"/>
        <w:spacing w:after="0" w:line="240" w:lineRule="auto"/>
        <w:ind w:left="567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5B12B5" w14:textId="77777777" w:rsidR="00267004" w:rsidRPr="00EB14B9" w:rsidRDefault="00267004" w:rsidP="00EB14B9">
      <w:pPr>
        <w:widowControl w:val="0"/>
        <w:spacing w:after="0" w:line="240" w:lineRule="auto"/>
        <w:ind w:left="567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96D0AD" w14:textId="77777777" w:rsidR="00EB14B9" w:rsidRPr="00EB14B9" w:rsidRDefault="00EB14B9" w:rsidP="00EB14B9">
      <w:pPr>
        <w:widowControl w:val="0"/>
        <w:spacing w:after="0" w:line="240" w:lineRule="auto"/>
        <w:ind w:left="567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14:paraId="64D0606D" w14:textId="77777777" w:rsidR="00EB14B9" w:rsidRPr="00EB14B9" w:rsidRDefault="00EB14B9" w:rsidP="00EB14B9">
      <w:pPr>
        <w:widowControl w:val="0"/>
        <w:spacing w:after="0" w:line="240" w:lineRule="auto"/>
        <w:ind w:left="567" w:firstLine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86CD6D" w14:textId="77777777" w:rsidR="002F1F96" w:rsidRPr="00EB14B9" w:rsidRDefault="002F1F96" w:rsidP="002F1F96">
      <w:pPr>
        <w:widowControl w:val="0"/>
        <w:spacing w:after="0" w:line="240" w:lineRule="auto"/>
        <w:ind w:left="567" w:firstLine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Соглашения</w:t>
      </w:r>
    </w:p>
    <w:p w14:paraId="0B83AAB0" w14:textId="77777777" w:rsidR="002F1F96" w:rsidRPr="00EB14B9" w:rsidRDefault="002F1F96" w:rsidP="002F1F96">
      <w:pPr>
        <w:widowControl w:val="0"/>
        <w:spacing w:after="0" w:line="240" w:lineRule="auto"/>
        <w:ind w:left="567" w:firstLine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участии </w:t>
      </w:r>
    </w:p>
    <w:p w14:paraId="5537DE7B" w14:textId="77777777" w:rsidR="002F1F96" w:rsidRPr="00EB14B9" w:rsidRDefault="002F1F96" w:rsidP="002F1F96">
      <w:pPr>
        <w:widowControl w:val="0"/>
        <w:tabs>
          <w:tab w:val="left" w:pos="6946"/>
        </w:tabs>
        <w:spacing w:after="0" w:line="240" w:lineRule="auto"/>
        <w:ind w:left="567"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B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________20___ г.</w:t>
      </w:r>
      <w:r w:rsidRPr="00EB14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г. Ханты-Мансийск</w:t>
      </w:r>
    </w:p>
    <w:p w14:paraId="5B5EE588" w14:textId="77777777" w:rsidR="002F1F96" w:rsidRPr="00EB14B9" w:rsidRDefault="002F1F96" w:rsidP="002F1F96">
      <w:pPr>
        <w:widowControl w:val="0"/>
        <w:spacing w:after="0" w:line="240" w:lineRule="auto"/>
        <w:ind w:left="567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986BDE" w14:textId="77777777" w:rsidR="002F1F96" w:rsidRPr="00EB14B9" w:rsidRDefault="002F1F96" w:rsidP="002F1F96">
      <w:pPr>
        <w:widowControl w:val="0"/>
        <w:spacing w:after="0" w:line="240" w:lineRule="auto"/>
        <w:ind w:left="567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B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«Центр координации поддержки экспортно-ориентированных субъектов малого и среднего предпринимательства Югры», в лице ____________________________, действующего на основании Устава, далее - «Организатор» с одной стороны, и___________________ (наименование Субъекта) в лице _____________ (должность, ФИО), действующего на основании _________________, далее - «Участник», с другой стороны, заключили Соглашение о нижеследующем:</w:t>
      </w:r>
    </w:p>
    <w:p w14:paraId="0C6F1F35" w14:textId="77777777" w:rsidR="002F1F96" w:rsidRPr="00EB14B9" w:rsidRDefault="002F1F96" w:rsidP="002F1F96">
      <w:pPr>
        <w:widowControl w:val="0"/>
        <w:spacing w:after="0" w:line="240" w:lineRule="auto"/>
        <w:ind w:left="567" w:firstLine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0CFBE3" w14:textId="77777777" w:rsidR="002F1F96" w:rsidRPr="00EB14B9" w:rsidRDefault="002F1F96" w:rsidP="002F1F96">
      <w:pPr>
        <w:widowControl w:val="0"/>
        <w:spacing w:after="0" w:line="240" w:lineRule="auto"/>
        <w:ind w:left="567" w:firstLine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B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соглашения</w:t>
      </w:r>
    </w:p>
    <w:p w14:paraId="7327FFD0" w14:textId="77777777" w:rsidR="002F1F96" w:rsidRPr="00EB14B9" w:rsidRDefault="002F1F96" w:rsidP="002F1F96">
      <w:pPr>
        <w:widowControl w:val="0"/>
        <w:spacing w:after="0" w:line="240" w:lineRule="auto"/>
        <w:ind w:left="567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B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Организатор:</w:t>
      </w:r>
    </w:p>
    <w:p w14:paraId="608DD249" w14:textId="77777777" w:rsidR="002F1F96" w:rsidRDefault="002F1F96" w:rsidP="002F1F96">
      <w:pPr>
        <w:widowControl w:val="0"/>
        <w:spacing w:after="0" w:line="240" w:lineRule="auto"/>
        <w:ind w:left="567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B9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1.1.1.Организует подготовку и проведение бизнес-миссии в ________________(страна) в пери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 с __________ по ___________.</w:t>
      </w:r>
    </w:p>
    <w:p w14:paraId="3BC920F2" w14:textId="77777777" w:rsidR="002F1F96" w:rsidRPr="00F23AB0" w:rsidRDefault="002F1F96" w:rsidP="002F1F96">
      <w:pPr>
        <w:widowControl w:val="0"/>
        <w:spacing w:after="0" w:line="240" w:lineRule="auto"/>
        <w:ind w:left="567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1.1.2</w:t>
      </w:r>
      <w:r w:rsidRPr="00F23AB0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 оказания поддержки: с _________________ по _____________.</w:t>
      </w:r>
    </w:p>
    <w:p w14:paraId="2E01C95E" w14:textId="77777777" w:rsidR="002F1F96" w:rsidRPr="00F23AB0" w:rsidRDefault="002F1F96" w:rsidP="002F1F96">
      <w:pPr>
        <w:widowControl w:val="0"/>
        <w:spacing w:after="0" w:line="240" w:lineRule="auto"/>
        <w:ind w:left="567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B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Участник:</w:t>
      </w:r>
    </w:p>
    <w:p w14:paraId="1596F2BE" w14:textId="77777777" w:rsidR="002F1F96" w:rsidRPr="00F23AB0" w:rsidRDefault="002F1F96" w:rsidP="002F1F96">
      <w:pPr>
        <w:widowControl w:val="0"/>
        <w:spacing w:after="0" w:line="240" w:lineRule="auto"/>
        <w:ind w:left="567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B0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 Обязуется посещать все официальные мероприятия деловой программы.</w:t>
      </w:r>
    </w:p>
    <w:p w14:paraId="5AEB2376" w14:textId="77777777" w:rsidR="002F1F96" w:rsidRPr="00F23AB0" w:rsidRDefault="002F1F96" w:rsidP="002F1F96">
      <w:pPr>
        <w:widowControl w:val="0"/>
        <w:spacing w:after="0" w:line="240" w:lineRule="auto"/>
        <w:ind w:left="567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1.2.2. Обязуется уведомить Организатора об отказе от участия, но не позднее _______________ (дата). При этом датой отказа является дата получения уведомления Организатором. </w:t>
      </w:r>
    </w:p>
    <w:p w14:paraId="09BC47CD" w14:textId="65D73E2B" w:rsidR="002F1F96" w:rsidRPr="00F23AB0" w:rsidRDefault="002F1F96" w:rsidP="002F1F96">
      <w:pPr>
        <w:widowControl w:val="0"/>
        <w:spacing w:after="0" w:line="240" w:lineRule="auto"/>
        <w:ind w:left="567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1.2.3. </w:t>
      </w:r>
      <w:r w:rsidR="003B30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 в</w:t>
      </w:r>
      <w:r w:rsidRPr="00F23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отказа от участия опла</w:t>
      </w:r>
      <w:r w:rsidR="003B308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тить</w:t>
      </w:r>
      <w:r w:rsidRPr="00F23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Организатору штраф в размере 100 % от суммы фактически затраченных денежных средств (документально подтвержденных), если эти расходы уже были понесены Организатором. </w:t>
      </w:r>
    </w:p>
    <w:p w14:paraId="171B4676" w14:textId="72A8E3C4" w:rsidR="002F1F96" w:rsidRDefault="002F1F96" w:rsidP="002F1F96">
      <w:pPr>
        <w:widowControl w:val="0"/>
        <w:spacing w:after="0" w:line="240" w:lineRule="auto"/>
        <w:ind w:left="567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B0">
        <w:rPr>
          <w:rFonts w:ascii="Times New Roman" w:eastAsia="Times New Roman" w:hAnsi="Times New Roman" w:cs="Times New Roman"/>
          <w:sz w:val="24"/>
          <w:szCs w:val="24"/>
          <w:lang w:eastAsia="ru-RU"/>
        </w:rPr>
        <w:t>1.2.4.</w:t>
      </w:r>
      <w:r w:rsidRPr="00F23AB0">
        <w:t xml:space="preserve"> </w:t>
      </w:r>
      <w:r w:rsidRPr="00F23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Обязуется предоставить в течение 10 календарных дней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окончания </w:t>
      </w:r>
      <w:r w:rsidRPr="00F23A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23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</w:t>
      </w:r>
      <w:r w:rsidR="003B308C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о мероприятии (приложение к С</w:t>
      </w:r>
      <w:r w:rsidRPr="00F23AB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оглашению) с указанием информации о проведенных мероприятиях на электронный адрес Фонда.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0A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обнаружения недостатков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недостоверных сведений в отчете Организатор в течение 5 рабочих дней с дня получения отчета вправе направить извещение в адрес Участника с предложением устранения недостатков. Участник</w:t>
      </w:r>
      <w:r w:rsidRPr="00070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установленный в извещении срок обязан устранить все допущенные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недостатки.</w:t>
      </w:r>
    </w:p>
    <w:p w14:paraId="0C6ADF2F" w14:textId="77777777" w:rsidR="002F1F96" w:rsidRPr="00EB14B9" w:rsidRDefault="002F1F96" w:rsidP="002F1F96">
      <w:pPr>
        <w:widowControl w:val="0"/>
        <w:spacing w:after="0" w:line="240" w:lineRule="auto"/>
        <w:ind w:left="567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B0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23AB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нарушения Участником условий, установленных Соглашением</w:t>
      </w:r>
      <w:r w:rsidRPr="00EB14B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 обязан в течение 30 дней со дня предъявления ему соответствующего требования возвратить все средства, полученные в виде поддержки, путем перечисления их на расчетный счет Фонда.</w:t>
      </w:r>
    </w:p>
    <w:p w14:paraId="7B00B808" w14:textId="77777777" w:rsidR="002F1F96" w:rsidRPr="00EB14B9" w:rsidRDefault="002F1F96" w:rsidP="002F1F96">
      <w:pPr>
        <w:widowControl w:val="0"/>
        <w:spacing w:after="0" w:line="240" w:lineRule="auto"/>
        <w:ind w:left="567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B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Сумма, по настоящему Соглашению, составляет:</w:t>
      </w:r>
    </w:p>
    <w:p w14:paraId="65A10051" w14:textId="77777777" w:rsidR="002F1F96" w:rsidRPr="00EB14B9" w:rsidRDefault="002F1F96" w:rsidP="002F1F96">
      <w:pPr>
        <w:widowControl w:val="0"/>
        <w:spacing w:after="0" w:line="240" w:lineRule="auto"/>
        <w:ind w:left="567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(_______________________________________) руб. ____ коп.</w:t>
      </w:r>
    </w:p>
    <w:p w14:paraId="6C96158A" w14:textId="77777777" w:rsidR="002F1F96" w:rsidRPr="00EB14B9" w:rsidRDefault="002F1F96" w:rsidP="002F1F96">
      <w:pPr>
        <w:widowControl w:val="0"/>
        <w:spacing w:after="0" w:line="240" w:lineRule="auto"/>
        <w:ind w:left="567" w:firstLine="1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B14B9">
        <w:rPr>
          <w:rFonts w:ascii="Times New Roman" w:eastAsia="MS Mincho" w:hAnsi="Times New Roman" w:cs="Times New Roman"/>
          <w:sz w:val="24"/>
          <w:szCs w:val="24"/>
          <w:lang w:eastAsia="ru-RU"/>
        </w:rPr>
        <w:t>2. Прочие условия</w:t>
      </w:r>
    </w:p>
    <w:p w14:paraId="54C54179" w14:textId="77777777" w:rsidR="002F1F96" w:rsidRPr="00EB14B9" w:rsidRDefault="002F1F96" w:rsidP="002F1F96">
      <w:pPr>
        <w:widowControl w:val="0"/>
        <w:spacing w:after="0" w:line="240" w:lineRule="auto"/>
        <w:ind w:left="567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Права Участника не могут быть переданы иному лицу. </w:t>
      </w:r>
    </w:p>
    <w:p w14:paraId="2E6D9FFE" w14:textId="77777777" w:rsidR="002F1F96" w:rsidRPr="00EB14B9" w:rsidRDefault="002F1F96" w:rsidP="002F1F96">
      <w:pPr>
        <w:widowControl w:val="0"/>
        <w:spacing w:after="0" w:line="240" w:lineRule="auto"/>
        <w:ind w:left="567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B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Настоящее Соглашение вступает в силу с момента его подписания Сторонами и действует до полного выполнения Сторонами своих обязательств.</w:t>
      </w:r>
    </w:p>
    <w:p w14:paraId="3E9F8F5E" w14:textId="77777777" w:rsidR="002F1F96" w:rsidRPr="00EB14B9" w:rsidRDefault="002F1F96" w:rsidP="002F1F96">
      <w:pPr>
        <w:widowControl w:val="0"/>
        <w:spacing w:after="0" w:line="240" w:lineRule="auto"/>
        <w:ind w:left="567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Участник обязан предоставить Организатору оригинал подписанного настоящего Соглашения не позднее _______________, а копию направить по электронной почте на адрес: </w:t>
      </w:r>
      <w:r w:rsidRPr="00EB14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info</w:t>
      </w:r>
      <w:r w:rsidRPr="00EB14B9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EB14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export</w:t>
      </w:r>
      <w:r w:rsidRPr="00EB14B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EB14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ugra</w:t>
      </w:r>
      <w:proofErr w:type="spellEnd"/>
      <w:r w:rsidRPr="00EB14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B14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EB1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_________________.</w:t>
      </w:r>
    </w:p>
    <w:p w14:paraId="0A4BD68E" w14:textId="77777777" w:rsidR="002F1F96" w:rsidRPr="00EB14B9" w:rsidRDefault="002F1F96" w:rsidP="002F1F96">
      <w:pPr>
        <w:widowControl w:val="0"/>
        <w:spacing w:after="0" w:line="240" w:lineRule="auto"/>
        <w:ind w:left="567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B9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Все споры, связанные с исполнением настоящего Соглашения, решаются в Арбитражном суде Ханты-Мансийского автономного округа - Югры.</w:t>
      </w:r>
    </w:p>
    <w:p w14:paraId="77ED196E" w14:textId="220950E2" w:rsidR="00EB14B9" w:rsidRDefault="002F1F96" w:rsidP="002F1F96">
      <w:pPr>
        <w:widowControl w:val="0"/>
        <w:spacing w:after="0" w:line="240" w:lineRule="auto"/>
        <w:ind w:left="567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B9">
        <w:rPr>
          <w:rFonts w:ascii="Times New Roman" w:eastAsia="Times New Roman" w:hAnsi="Times New Roman" w:cs="Times New Roman"/>
          <w:sz w:val="24"/>
          <w:szCs w:val="24"/>
          <w:lang w:eastAsia="ru-RU"/>
        </w:rPr>
        <w:t>2.5.Во всем, что не предусмотрено настоящим Соглашением, Стороны руководствуются действующим законодательством Российской Федерации.</w:t>
      </w:r>
    </w:p>
    <w:p w14:paraId="5AB40573" w14:textId="77777777" w:rsidR="002F1F96" w:rsidRPr="00EB14B9" w:rsidRDefault="002F1F96" w:rsidP="002F1F96">
      <w:pPr>
        <w:spacing w:after="0" w:line="240" w:lineRule="auto"/>
        <w:ind w:left="567" w:firstLine="1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</w:p>
    <w:p w14:paraId="5DF59C07" w14:textId="77777777" w:rsidR="00EB14B9" w:rsidRPr="00EB14B9" w:rsidRDefault="00EB14B9" w:rsidP="00EB14B9">
      <w:pPr>
        <w:widowControl w:val="0"/>
        <w:spacing w:after="0" w:line="240" w:lineRule="auto"/>
        <w:ind w:left="567" w:firstLine="1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B14B9">
        <w:rPr>
          <w:rFonts w:ascii="Times New Roman" w:eastAsia="MS Mincho" w:hAnsi="Times New Roman" w:cs="Times New Roman"/>
          <w:sz w:val="24"/>
          <w:szCs w:val="24"/>
          <w:lang w:eastAsia="ru-RU"/>
        </w:rPr>
        <w:t>3. Подписи сторон</w:t>
      </w:r>
    </w:p>
    <w:p w14:paraId="326F972E" w14:textId="77777777" w:rsidR="00EB14B9" w:rsidRPr="00EB14B9" w:rsidRDefault="00EB14B9" w:rsidP="00EB14B9">
      <w:pPr>
        <w:spacing w:after="0" w:line="240" w:lineRule="auto"/>
        <w:ind w:left="567" w:firstLine="1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5069"/>
        <w:gridCol w:w="4395"/>
      </w:tblGrid>
      <w:tr w:rsidR="00EB14B9" w:rsidRPr="00EB14B9" w14:paraId="67A1193C" w14:textId="77777777" w:rsidTr="00DF2207">
        <w:tc>
          <w:tcPr>
            <w:tcW w:w="5069" w:type="dxa"/>
          </w:tcPr>
          <w:p w14:paraId="7E0782FE" w14:textId="77777777" w:rsidR="00EB14B9" w:rsidRPr="00EB14B9" w:rsidRDefault="00EB14B9" w:rsidP="00EB14B9">
            <w:pPr>
              <w:widowControl w:val="0"/>
              <w:spacing w:after="0" w:line="240" w:lineRule="auto"/>
              <w:ind w:left="567"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ОРГАНИЗАТОР</w:t>
            </w:r>
            <w:r w:rsidRPr="00EB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01394ED3" w14:textId="77777777" w:rsidR="00EB14B9" w:rsidRPr="00EB14B9" w:rsidRDefault="00EB14B9" w:rsidP="00EB14B9">
            <w:pPr>
              <w:widowControl w:val="0"/>
              <w:spacing w:after="0" w:line="240" w:lineRule="auto"/>
              <w:ind w:left="567"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«Центр координации поддержки </w:t>
            </w:r>
            <w:r w:rsidRPr="00EB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экспортно-ориентированных субъектов малого и среднего предпринимательства Югры»</w:t>
            </w:r>
          </w:p>
          <w:p w14:paraId="0E91B492" w14:textId="77777777" w:rsidR="00EB14B9" w:rsidRPr="00EB14B9" w:rsidRDefault="00EB14B9" w:rsidP="00EB14B9">
            <w:pPr>
              <w:widowControl w:val="0"/>
              <w:spacing w:after="0" w:line="240" w:lineRule="auto"/>
              <w:ind w:left="567"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628012, Россия, Ханты-Мансийский автономный округ - Югра, </w:t>
            </w:r>
            <w:r w:rsidRPr="00EB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Ханты-Мансийск, </w:t>
            </w:r>
          </w:p>
          <w:p w14:paraId="06C8F632" w14:textId="77777777" w:rsidR="00EB14B9" w:rsidRPr="00EB14B9" w:rsidRDefault="00EB14B9" w:rsidP="00EB14B9">
            <w:pPr>
              <w:widowControl w:val="0"/>
              <w:spacing w:after="0" w:line="240" w:lineRule="auto"/>
              <w:ind w:left="567"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Пионерская, д. 14.</w:t>
            </w:r>
          </w:p>
          <w:p w14:paraId="6699A122" w14:textId="77777777" w:rsidR="00EB14B9" w:rsidRPr="00EB14B9" w:rsidRDefault="00EB14B9" w:rsidP="00EB14B9">
            <w:pPr>
              <w:widowControl w:val="0"/>
              <w:spacing w:after="0" w:line="240" w:lineRule="auto"/>
              <w:ind w:left="567"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  </w:t>
            </w:r>
            <w:r w:rsidRPr="00EB1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8601999102      </w:t>
            </w:r>
            <w:r w:rsidRPr="00EB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  </w:t>
            </w:r>
            <w:r w:rsidRPr="00EB1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860101001</w:t>
            </w:r>
          </w:p>
          <w:p w14:paraId="2EC78A0E" w14:textId="3D5FD0DB" w:rsidR="00EB14B9" w:rsidRPr="00EB14B9" w:rsidRDefault="00EB14B9" w:rsidP="00EB14B9">
            <w:pPr>
              <w:widowControl w:val="0"/>
              <w:spacing w:after="0" w:line="240" w:lineRule="auto"/>
              <w:ind w:left="567"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Депфин Югры (Фонд «Центр поддержки экспорта Югр</w:t>
            </w:r>
            <w:r w:rsidR="00D0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ы» л/с 600.51.271.0</w:t>
            </w:r>
            <w:r w:rsidRPr="00EB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3807FE13" w14:textId="239B6F52" w:rsidR="00EB14B9" w:rsidRPr="00EB14B9" w:rsidRDefault="00EB14B9" w:rsidP="00EB14B9">
            <w:pPr>
              <w:widowControl w:val="0"/>
              <w:spacing w:after="0" w:line="240" w:lineRule="auto"/>
              <w:ind w:left="567" w:firstLine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Р/СЧЕТ </w:t>
            </w:r>
            <w:r w:rsidR="00E46615" w:rsidRPr="00E46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40601810765774500003</w:t>
            </w:r>
          </w:p>
          <w:p w14:paraId="25AAE137" w14:textId="77777777" w:rsidR="00EB14B9" w:rsidRPr="00EB14B9" w:rsidRDefault="00EB14B9" w:rsidP="00EB14B9">
            <w:pPr>
              <w:widowControl w:val="0"/>
              <w:spacing w:after="0" w:line="240" w:lineRule="auto"/>
              <w:ind w:left="567"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РКЦ Ханты-Мансийск г. Ханты-Мансийск</w:t>
            </w:r>
          </w:p>
          <w:p w14:paraId="278ECB4E" w14:textId="77777777" w:rsidR="00EB14B9" w:rsidRPr="00EB14B9" w:rsidRDefault="00EB14B9" w:rsidP="00EB14B9">
            <w:pPr>
              <w:widowControl w:val="0"/>
              <w:spacing w:after="0" w:line="240" w:lineRule="auto"/>
              <w:ind w:left="567" w:firstLine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</w:t>
            </w:r>
            <w:r w:rsidRPr="00EB1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047162000</w:t>
            </w:r>
          </w:p>
          <w:p w14:paraId="2C1A3E63" w14:textId="77777777" w:rsidR="00EB14B9" w:rsidRPr="00EB14B9" w:rsidRDefault="00EB14B9" w:rsidP="00EB14B9">
            <w:pPr>
              <w:widowControl w:val="0"/>
              <w:spacing w:after="0" w:line="240" w:lineRule="auto"/>
              <w:ind w:left="567"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Тел./факс:(3467) 388-400</w:t>
            </w:r>
          </w:p>
          <w:p w14:paraId="05D827A5" w14:textId="77777777" w:rsidR="00EB14B9" w:rsidRPr="00EB14B9" w:rsidRDefault="00EB14B9" w:rsidP="00EB14B9">
            <w:pPr>
              <w:widowControl w:val="0"/>
              <w:spacing w:after="0" w:line="240" w:lineRule="auto"/>
              <w:ind w:left="567"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info@export-ugra.ru</w:t>
            </w:r>
          </w:p>
          <w:p w14:paraId="5075A9F3" w14:textId="77777777" w:rsidR="00EB14B9" w:rsidRPr="00EB14B9" w:rsidRDefault="00EB14B9" w:rsidP="00EB14B9">
            <w:pPr>
              <w:widowControl w:val="0"/>
              <w:spacing w:after="0" w:line="240" w:lineRule="auto"/>
              <w:ind w:left="567"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05B448" w14:textId="77777777" w:rsidR="00EB14B9" w:rsidRPr="00EB14B9" w:rsidRDefault="00EB14B9" w:rsidP="00EB14B9">
            <w:pPr>
              <w:widowControl w:val="0"/>
              <w:spacing w:after="0" w:line="240" w:lineRule="auto"/>
              <w:ind w:left="567"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E2024C" w14:textId="77777777" w:rsidR="00EB14B9" w:rsidRPr="00EB14B9" w:rsidRDefault="00EB14B9" w:rsidP="00EB14B9">
            <w:pPr>
              <w:widowControl w:val="0"/>
              <w:spacing w:after="0" w:line="240" w:lineRule="auto"/>
              <w:ind w:left="567"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  <w:p w14:paraId="6F7F1D23" w14:textId="77777777" w:rsidR="00EB14B9" w:rsidRPr="00EB14B9" w:rsidRDefault="00EB14B9" w:rsidP="00EB14B9">
            <w:pPr>
              <w:widowControl w:val="0"/>
              <w:spacing w:after="0" w:line="240" w:lineRule="auto"/>
              <w:ind w:left="567"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 /Ф.И.О./</w:t>
            </w:r>
          </w:p>
        </w:tc>
        <w:tc>
          <w:tcPr>
            <w:tcW w:w="4395" w:type="dxa"/>
          </w:tcPr>
          <w:p w14:paraId="7A8DA78B" w14:textId="77777777" w:rsidR="00EB14B9" w:rsidRPr="00EB14B9" w:rsidRDefault="00EB14B9" w:rsidP="00EB14B9">
            <w:pPr>
              <w:widowControl w:val="0"/>
              <w:spacing w:after="0" w:line="240" w:lineRule="auto"/>
              <w:ind w:left="567" w:firstLine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УЧАСТНИК:</w:t>
            </w:r>
          </w:p>
          <w:p w14:paraId="27618BFD" w14:textId="77777777" w:rsidR="00EB14B9" w:rsidRPr="00EB14B9" w:rsidRDefault="00EB14B9" w:rsidP="00EB14B9">
            <w:pPr>
              <w:widowControl w:val="0"/>
              <w:spacing w:after="0" w:line="240" w:lineRule="auto"/>
              <w:ind w:left="567" w:firstLine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(наименование)</w:t>
            </w:r>
          </w:p>
          <w:p w14:paraId="64443290" w14:textId="77777777" w:rsidR="00EB14B9" w:rsidRPr="00EB14B9" w:rsidRDefault="00EB14B9" w:rsidP="00EB14B9">
            <w:pPr>
              <w:widowControl w:val="0"/>
              <w:spacing w:after="0" w:line="240" w:lineRule="auto"/>
              <w:ind w:left="567"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</w:t>
            </w:r>
          </w:p>
          <w:p w14:paraId="2754AD5C" w14:textId="77777777" w:rsidR="00EB14B9" w:rsidRPr="00EB14B9" w:rsidRDefault="00EB14B9" w:rsidP="00EB14B9">
            <w:pPr>
              <w:widowControl w:val="0"/>
              <w:spacing w:after="0" w:line="240" w:lineRule="auto"/>
              <w:ind w:left="567"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  <w:p w14:paraId="768B5D3D" w14:textId="77777777" w:rsidR="00EB14B9" w:rsidRPr="00EB14B9" w:rsidRDefault="00EB14B9" w:rsidP="00EB14B9">
            <w:pPr>
              <w:widowControl w:val="0"/>
              <w:spacing w:after="0" w:line="240" w:lineRule="auto"/>
              <w:ind w:left="567"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Юридический/ Почтовый адрес: </w:t>
            </w:r>
          </w:p>
          <w:p w14:paraId="5B84DD8D" w14:textId="77777777" w:rsidR="00EB14B9" w:rsidRPr="00EB14B9" w:rsidRDefault="00EB14B9" w:rsidP="00EB14B9">
            <w:pPr>
              <w:widowControl w:val="0"/>
              <w:spacing w:after="0" w:line="240" w:lineRule="auto"/>
              <w:ind w:left="567"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3455BF" w14:textId="77777777" w:rsidR="00EB14B9" w:rsidRPr="00EB14B9" w:rsidRDefault="00EB14B9" w:rsidP="00EB14B9">
            <w:pPr>
              <w:widowControl w:val="0"/>
              <w:spacing w:after="0" w:line="240" w:lineRule="auto"/>
              <w:ind w:left="567"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CA4CF6" w14:textId="77777777" w:rsidR="00EB14B9" w:rsidRPr="00EB14B9" w:rsidRDefault="00EB14B9" w:rsidP="00EB14B9">
            <w:pPr>
              <w:widowControl w:val="0"/>
              <w:spacing w:after="0" w:line="240" w:lineRule="auto"/>
              <w:ind w:left="567"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F76BA2" w14:textId="77777777" w:rsidR="00EB14B9" w:rsidRPr="00EB14B9" w:rsidRDefault="00EB14B9" w:rsidP="00EB14B9">
            <w:pPr>
              <w:widowControl w:val="0"/>
              <w:spacing w:after="0" w:line="240" w:lineRule="auto"/>
              <w:ind w:left="567"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</w:t>
            </w:r>
          </w:p>
          <w:p w14:paraId="6EE8FFC3" w14:textId="77777777" w:rsidR="00EB14B9" w:rsidRPr="00EB14B9" w:rsidRDefault="00EB14B9" w:rsidP="00EB14B9">
            <w:pPr>
              <w:widowControl w:val="0"/>
              <w:spacing w:after="0" w:line="240" w:lineRule="auto"/>
              <w:ind w:left="567"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Банка</w:t>
            </w:r>
          </w:p>
          <w:p w14:paraId="7BA8DAD7" w14:textId="77777777" w:rsidR="00EB14B9" w:rsidRPr="00EB14B9" w:rsidRDefault="00EB14B9" w:rsidP="00EB14B9">
            <w:pPr>
              <w:widowControl w:val="0"/>
              <w:spacing w:after="0" w:line="240" w:lineRule="auto"/>
              <w:ind w:left="567"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</w:t>
            </w:r>
          </w:p>
          <w:p w14:paraId="17E065D1" w14:textId="77777777" w:rsidR="00EB14B9" w:rsidRPr="00EB14B9" w:rsidRDefault="00EB14B9" w:rsidP="00EB14B9">
            <w:pPr>
              <w:widowControl w:val="0"/>
              <w:spacing w:after="0" w:line="240" w:lineRule="auto"/>
              <w:ind w:left="567"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</w:t>
            </w:r>
          </w:p>
          <w:p w14:paraId="16AEB235" w14:textId="77777777" w:rsidR="00EB14B9" w:rsidRPr="00EB14B9" w:rsidRDefault="00EB14B9" w:rsidP="00EB14B9">
            <w:pPr>
              <w:widowControl w:val="0"/>
              <w:spacing w:after="0" w:line="240" w:lineRule="auto"/>
              <w:ind w:left="567"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  <w:p w14:paraId="46F76655" w14:textId="77777777" w:rsidR="00EB14B9" w:rsidRPr="00EB14B9" w:rsidRDefault="00EB14B9" w:rsidP="00EB14B9">
            <w:pPr>
              <w:widowControl w:val="0"/>
              <w:spacing w:after="0" w:line="240" w:lineRule="auto"/>
              <w:ind w:left="567"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Тел/ факс: </w:t>
            </w:r>
          </w:p>
          <w:p w14:paraId="1C1DA4DF" w14:textId="77777777" w:rsidR="00EB14B9" w:rsidRPr="00EB14B9" w:rsidRDefault="00EB14B9" w:rsidP="00EB14B9">
            <w:pPr>
              <w:widowControl w:val="0"/>
              <w:spacing w:after="0" w:line="240" w:lineRule="auto"/>
              <w:ind w:left="567"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почта</w:t>
            </w:r>
          </w:p>
          <w:p w14:paraId="384AB842" w14:textId="77777777" w:rsidR="00EB14B9" w:rsidRPr="00EB14B9" w:rsidRDefault="00EB14B9" w:rsidP="00EB14B9">
            <w:pPr>
              <w:widowControl w:val="0"/>
              <w:spacing w:after="0" w:line="240" w:lineRule="auto"/>
              <w:ind w:left="567"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8B8D20" w14:textId="77777777" w:rsidR="00EB14B9" w:rsidRPr="00EB14B9" w:rsidRDefault="00EB14B9" w:rsidP="00EB14B9">
            <w:pPr>
              <w:widowControl w:val="0"/>
              <w:spacing w:after="0" w:line="240" w:lineRule="auto"/>
              <w:ind w:left="567"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B1D399" w14:textId="77777777" w:rsidR="00EB14B9" w:rsidRPr="00EB14B9" w:rsidRDefault="00EB14B9" w:rsidP="00EB14B9">
            <w:pPr>
              <w:widowControl w:val="0"/>
              <w:spacing w:after="0" w:line="240" w:lineRule="auto"/>
              <w:ind w:left="567"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  <w:p w14:paraId="420F7FA8" w14:textId="77777777" w:rsidR="00EB14B9" w:rsidRPr="00EB14B9" w:rsidRDefault="00EB14B9" w:rsidP="00EB14B9">
            <w:pPr>
              <w:widowControl w:val="0"/>
              <w:spacing w:after="0" w:line="240" w:lineRule="auto"/>
              <w:ind w:left="567"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             /Ф.И.О./</w:t>
            </w:r>
          </w:p>
        </w:tc>
      </w:tr>
    </w:tbl>
    <w:p w14:paraId="2A51FE65" w14:textId="77777777" w:rsidR="00EB14B9" w:rsidRPr="00EB14B9" w:rsidRDefault="00EB14B9" w:rsidP="00EB14B9">
      <w:pPr>
        <w:widowControl w:val="0"/>
        <w:spacing w:after="0" w:line="240" w:lineRule="auto"/>
        <w:ind w:left="567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993C3D" w14:textId="77777777" w:rsidR="00EB14B9" w:rsidRPr="00EB14B9" w:rsidRDefault="00EB14B9" w:rsidP="00EB14B9">
      <w:pPr>
        <w:widowControl w:val="0"/>
        <w:spacing w:after="0" w:line="240" w:lineRule="auto"/>
        <w:ind w:left="567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A8B7F1" w14:textId="77777777" w:rsidR="00EB14B9" w:rsidRPr="00EB14B9" w:rsidRDefault="00EB14B9" w:rsidP="00EB14B9">
      <w:pPr>
        <w:widowControl w:val="0"/>
        <w:spacing w:after="0" w:line="240" w:lineRule="auto"/>
        <w:ind w:left="567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A572D6" w14:textId="77777777" w:rsidR="00EB14B9" w:rsidRPr="00EB14B9" w:rsidRDefault="00EB14B9" w:rsidP="00EB14B9">
      <w:pPr>
        <w:widowControl w:val="0"/>
        <w:spacing w:after="0" w:line="240" w:lineRule="auto"/>
        <w:ind w:left="567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337739" w14:textId="77777777" w:rsidR="00EB14B9" w:rsidRDefault="00EB14B9" w:rsidP="00EB14B9">
      <w:pPr>
        <w:widowControl w:val="0"/>
        <w:spacing w:after="0" w:line="240" w:lineRule="auto"/>
        <w:ind w:left="567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AF8530" w14:textId="77777777" w:rsidR="00631252" w:rsidRPr="00EB14B9" w:rsidRDefault="00631252" w:rsidP="00EB14B9">
      <w:pPr>
        <w:widowControl w:val="0"/>
        <w:spacing w:after="0" w:line="240" w:lineRule="auto"/>
        <w:ind w:left="567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71ACBB" w14:textId="77777777" w:rsidR="00EB14B9" w:rsidRPr="00EB14B9" w:rsidRDefault="00EB14B9" w:rsidP="00EB14B9">
      <w:pPr>
        <w:widowControl w:val="0"/>
        <w:spacing w:after="0" w:line="240" w:lineRule="auto"/>
        <w:ind w:left="567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FC78D9" w14:textId="77777777" w:rsidR="00EB14B9" w:rsidRPr="00EB14B9" w:rsidRDefault="00EB14B9" w:rsidP="00EB14B9">
      <w:pPr>
        <w:widowControl w:val="0"/>
        <w:spacing w:after="0" w:line="240" w:lineRule="auto"/>
        <w:ind w:left="567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B4DA81" w14:textId="77777777" w:rsidR="00EB14B9" w:rsidRPr="00EB14B9" w:rsidRDefault="00EB14B9" w:rsidP="00EB14B9">
      <w:pPr>
        <w:widowControl w:val="0"/>
        <w:spacing w:after="0" w:line="240" w:lineRule="auto"/>
        <w:ind w:left="567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2F26C9" w14:textId="77777777" w:rsidR="00EB14B9" w:rsidRPr="00EB14B9" w:rsidRDefault="00EB14B9" w:rsidP="00EB14B9">
      <w:pPr>
        <w:widowControl w:val="0"/>
        <w:spacing w:after="0" w:line="240" w:lineRule="auto"/>
        <w:ind w:left="567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EFAF09" w14:textId="77777777" w:rsidR="00EB14B9" w:rsidRPr="00EB14B9" w:rsidRDefault="00EB14B9" w:rsidP="00EB14B9">
      <w:pPr>
        <w:widowControl w:val="0"/>
        <w:spacing w:after="0" w:line="240" w:lineRule="auto"/>
        <w:ind w:left="567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1AA0B8" w14:textId="77777777" w:rsidR="00EB14B9" w:rsidRPr="00EB14B9" w:rsidRDefault="00EB14B9" w:rsidP="00EB14B9">
      <w:pPr>
        <w:widowControl w:val="0"/>
        <w:spacing w:after="0" w:line="240" w:lineRule="auto"/>
        <w:ind w:left="567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949260" w14:textId="77777777" w:rsidR="00EB14B9" w:rsidRPr="00EB14B9" w:rsidRDefault="00EB14B9" w:rsidP="00EB14B9">
      <w:pPr>
        <w:widowControl w:val="0"/>
        <w:spacing w:after="0" w:line="240" w:lineRule="auto"/>
        <w:ind w:left="567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C05D6B" w14:textId="77777777" w:rsidR="00EB14B9" w:rsidRPr="00EB14B9" w:rsidRDefault="00EB14B9" w:rsidP="00EB14B9">
      <w:pPr>
        <w:widowControl w:val="0"/>
        <w:spacing w:after="0" w:line="240" w:lineRule="auto"/>
        <w:ind w:left="567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CCA4F8" w14:textId="77777777" w:rsidR="00EB14B9" w:rsidRPr="00EB14B9" w:rsidRDefault="00EB14B9" w:rsidP="00EB14B9">
      <w:pPr>
        <w:widowControl w:val="0"/>
        <w:spacing w:after="0" w:line="240" w:lineRule="auto"/>
        <w:ind w:left="567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E1826E" w14:textId="77777777" w:rsidR="00EB14B9" w:rsidRPr="00EB14B9" w:rsidRDefault="00EB14B9" w:rsidP="00EB14B9">
      <w:pPr>
        <w:widowControl w:val="0"/>
        <w:spacing w:after="0" w:line="240" w:lineRule="auto"/>
        <w:ind w:left="567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55829C" w14:textId="77777777" w:rsidR="00EB14B9" w:rsidRPr="00EB14B9" w:rsidRDefault="00EB14B9" w:rsidP="00EB14B9">
      <w:pPr>
        <w:widowControl w:val="0"/>
        <w:spacing w:after="0" w:line="240" w:lineRule="auto"/>
        <w:ind w:left="567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8093E8" w14:textId="77777777" w:rsidR="00EB14B9" w:rsidRPr="00EB14B9" w:rsidRDefault="00EB14B9" w:rsidP="00EB14B9">
      <w:pPr>
        <w:widowControl w:val="0"/>
        <w:spacing w:after="0" w:line="240" w:lineRule="auto"/>
        <w:ind w:left="567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B70112" w14:textId="77777777" w:rsidR="00EB14B9" w:rsidRPr="00EB14B9" w:rsidRDefault="00EB14B9" w:rsidP="00EB14B9">
      <w:pPr>
        <w:widowControl w:val="0"/>
        <w:spacing w:after="0" w:line="240" w:lineRule="auto"/>
        <w:ind w:left="567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B10EEA" w14:textId="77777777" w:rsidR="00EB14B9" w:rsidRPr="00EB14B9" w:rsidRDefault="00EB14B9" w:rsidP="00EB14B9">
      <w:pPr>
        <w:widowControl w:val="0"/>
        <w:spacing w:after="0" w:line="240" w:lineRule="auto"/>
        <w:ind w:left="567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961F1F" w14:textId="77777777" w:rsidR="00EB14B9" w:rsidRPr="00EB14B9" w:rsidRDefault="00EB14B9" w:rsidP="00EB14B9">
      <w:pPr>
        <w:widowControl w:val="0"/>
        <w:spacing w:after="0" w:line="240" w:lineRule="auto"/>
        <w:ind w:left="567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4A255" w14:textId="77777777" w:rsidR="00EB14B9" w:rsidRPr="00EB14B9" w:rsidRDefault="00EB14B9" w:rsidP="00EB14B9">
      <w:pPr>
        <w:widowControl w:val="0"/>
        <w:spacing w:after="0" w:line="240" w:lineRule="auto"/>
        <w:ind w:left="567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4467F4" w14:textId="77777777" w:rsidR="00EB14B9" w:rsidRPr="00EB14B9" w:rsidRDefault="00EB14B9" w:rsidP="00EB14B9">
      <w:pPr>
        <w:widowControl w:val="0"/>
        <w:spacing w:after="0" w:line="240" w:lineRule="auto"/>
        <w:ind w:left="567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54C3A5" w14:textId="77777777" w:rsidR="00EB14B9" w:rsidRPr="00EB14B9" w:rsidRDefault="00EB14B9" w:rsidP="00EB14B9">
      <w:pPr>
        <w:widowControl w:val="0"/>
        <w:spacing w:after="0" w:line="240" w:lineRule="auto"/>
        <w:ind w:left="567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E28022" w14:textId="77777777" w:rsidR="00EB14B9" w:rsidRPr="00EB14B9" w:rsidRDefault="00EB14B9" w:rsidP="00EB14B9">
      <w:pPr>
        <w:widowControl w:val="0"/>
        <w:spacing w:after="0" w:line="240" w:lineRule="auto"/>
        <w:ind w:left="567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5A8779" w14:textId="77777777" w:rsidR="00EB14B9" w:rsidRPr="00EB14B9" w:rsidRDefault="00EB14B9" w:rsidP="00EB14B9">
      <w:pPr>
        <w:widowControl w:val="0"/>
        <w:spacing w:after="0" w:line="240" w:lineRule="auto"/>
        <w:ind w:left="567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0BEED2" w14:textId="77777777" w:rsidR="00EB14B9" w:rsidRPr="00EB14B9" w:rsidRDefault="00EB14B9" w:rsidP="00EB14B9">
      <w:pPr>
        <w:widowControl w:val="0"/>
        <w:spacing w:after="0" w:line="240" w:lineRule="auto"/>
        <w:ind w:left="567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D5BB2A" w14:textId="77777777" w:rsidR="00EB14B9" w:rsidRDefault="00EB14B9" w:rsidP="00EB14B9">
      <w:pPr>
        <w:widowControl w:val="0"/>
        <w:spacing w:after="0" w:line="240" w:lineRule="auto"/>
        <w:ind w:left="567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7F578C" w14:textId="77777777" w:rsidR="00656812" w:rsidRDefault="00656812" w:rsidP="00EB14B9">
      <w:pPr>
        <w:widowControl w:val="0"/>
        <w:spacing w:after="0" w:line="240" w:lineRule="auto"/>
        <w:ind w:left="567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4E84AE" w14:textId="77777777" w:rsidR="00656812" w:rsidRPr="00EB14B9" w:rsidRDefault="00656812" w:rsidP="00EB14B9">
      <w:pPr>
        <w:widowControl w:val="0"/>
        <w:spacing w:after="0" w:line="240" w:lineRule="auto"/>
        <w:ind w:left="567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7A2209" w14:textId="77777777" w:rsidR="00EB14B9" w:rsidRPr="00EB14B9" w:rsidRDefault="00EB14B9" w:rsidP="00EB14B9">
      <w:pPr>
        <w:widowControl w:val="0"/>
        <w:spacing w:after="0" w:line="240" w:lineRule="auto"/>
        <w:ind w:left="567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D1C767" w14:textId="77777777" w:rsidR="00D00327" w:rsidRDefault="00D00327" w:rsidP="00EB14B9">
      <w:pPr>
        <w:widowControl w:val="0"/>
        <w:spacing w:after="0" w:line="240" w:lineRule="auto"/>
        <w:ind w:left="567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FB655A" w14:textId="77777777" w:rsidR="00656812" w:rsidRDefault="00656812" w:rsidP="00EB14B9">
      <w:pPr>
        <w:widowControl w:val="0"/>
        <w:spacing w:after="0" w:line="240" w:lineRule="auto"/>
        <w:ind w:left="567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6BD3FC" w14:textId="77777777" w:rsidR="00656812" w:rsidRDefault="00656812" w:rsidP="00EB14B9">
      <w:pPr>
        <w:widowControl w:val="0"/>
        <w:spacing w:after="0" w:line="240" w:lineRule="auto"/>
        <w:ind w:left="567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01FB19" w14:textId="77777777" w:rsidR="002F1F96" w:rsidRDefault="002F1F96" w:rsidP="00EB14B9">
      <w:pPr>
        <w:widowControl w:val="0"/>
        <w:spacing w:after="0" w:line="240" w:lineRule="auto"/>
        <w:ind w:left="567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FFDDC6" w14:textId="77777777" w:rsidR="00656812" w:rsidRDefault="00656812" w:rsidP="00EB14B9">
      <w:pPr>
        <w:widowControl w:val="0"/>
        <w:spacing w:after="0" w:line="240" w:lineRule="auto"/>
        <w:ind w:left="567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5EE43D" w14:textId="52B8B466" w:rsidR="00343CC4" w:rsidRPr="00343CC4" w:rsidRDefault="00343CC4" w:rsidP="00343CC4">
      <w:pPr>
        <w:widowControl w:val="0"/>
        <w:spacing w:after="0" w:line="240" w:lineRule="auto"/>
        <w:ind w:left="567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3B308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оглашению</w:t>
      </w:r>
    </w:p>
    <w:p w14:paraId="5366B035" w14:textId="77777777" w:rsidR="00343CC4" w:rsidRPr="00343CC4" w:rsidRDefault="00343CC4" w:rsidP="00343CC4">
      <w:pPr>
        <w:widowControl w:val="0"/>
        <w:spacing w:after="0" w:line="240" w:lineRule="auto"/>
        <w:ind w:left="567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82B600" w14:textId="77ACDC1D" w:rsidR="00343CC4" w:rsidRPr="00343CC4" w:rsidRDefault="00343CC4" w:rsidP="00343CC4">
      <w:pPr>
        <w:widowControl w:val="0"/>
        <w:spacing w:after="0" w:line="240" w:lineRule="auto"/>
        <w:ind w:left="567" w:firstLine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участии в мероприятии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14:paraId="13F5F153" w14:textId="77777777" w:rsidR="00343CC4" w:rsidRPr="00343CC4" w:rsidRDefault="00343CC4" w:rsidP="00343CC4">
      <w:pPr>
        <w:widowControl w:val="0"/>
        <w:spacing w:after="0" w:line="240" w:lineRule="auto"/>
        <w:ind w:left="567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1048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251"/>
        <w:gridCol w:w="2151"/>
        <w:gridCol w:w="1559"/>
        <w:gridCol w:w="1275"/>
        <w:gridCol w:w="1560"/>
        <w:gridCol w:w="1559"/>
        <w:gridCol w:w="1134"/>
      </w:tblGrid>
      <w:tr w:rsidR="00815ED9" w14:paraId="1952E32E" w14:textId="77777777" w:rsidTr="00815ED9">
        <w:tc>
          <w:tcPr>
            <w:tcW w:w="1251" w:type="dxa"/>
            <w:vAlign w:val="center"/>
          </w:tcPr>
          <w:p w14:paraId="0EEF7089" w14:textId="0F1B5C60" w:rsidR="00815ED9" w:rsidRDefault="00815ED9" w:rsidP="00815ED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Компания</w:t>
            </w:r>
          </w:p>
        </w:tc>
        <w:tc>
          <w:tcPr>
            <w:tcW w:w="2151" w:type="dxa"/>
            <w:vAlign w:val="center"/>
          </w:tcPr>
          <w:p w14:paraId="12BCF7B0" w14:textId="0EA3E85B" w:rsidR="00815ED9" w:rsidRDefault="00815ED9" w:rsidP="00815ED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мероприятия, проводимого Фондом</w:t>
            </w:r>
          </w:p>
        </w:tc>
        <w:tc>
          <w:tcPr>
            <w:tcW w:w="1559" w:type="dxa"/>
            <w:vAlign w:val="center"/>
          </w:tcPr>
          <w:p w14:paraId="7676CC16" w14:textId="77E2633F" w:rsidR="00815ED9" w:rsidRDefault="00815ED9" w:rsidP="00815ED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проведения мероприятия</w:t>
            </w:r>
          </w:p>
        </w:tc>
        <w:tc>
          <w:tcPr>
            <w:tcW w:w="1275" w:type="dxa"/>
            <w:vAlign w:val="center"/>
          </w:tcPr>
          <w:p w14:paraId="46806E30" w14:textId="4306579B" w:rsidR="00815ED9" w:rsidRDefault="00815ED9" w:rsidP="00815ED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экспорта</w:t>
            </w:r>
          </w:p>
        </w:tc>
        <w:tc>
          <w:tcPr>
            <w:tcW w:w="1560" w:type="dxa"/>
            <w:vAlign w:val="center"/>
          </w:tcPr>
          <w:p w14:paraId="48100D91" w14:textId="655BA88D" w:rsidR="00815ED9" w:rsidRDefault="00815ED9" w:rsidP="00815ED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контрагента</w:t>
            </w:r>
          </w:p>
        </w:tc>
        <w:tc>
          <w:tcPr>
            <w:tcW w:w="1559" w:type="dxa"/>
            <w:vAlign w:val="center"/>
          </w:tcPr>
          <w:p w14:paraId="2AE53D42" w14:textId="085E21DC" w:rsidR="00815ED9" w:rsidRDefault="00815ED9" w:rsidP="00815ED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подписания контракта</w:t>
            </w:r>
          </w:p>
        </w:tc>
        <w:tc>
          <w:tcPr>
            <w:tcW w:w="1134" w:type="dxa"/>
            <w:vAlign w:val="center"/>
          </w:tcPr>
          <w:p w14:paraId="376BCEB1" w14:textId="1E45B955" w:rsidR="00815ED9" w:rsidRDefault="00815ED9" w:rsidP="00815ED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сделки**</w:t>
            </w:r>
          </w:p>
        </w:tc>
      </w:tr>
      <w:tr w:rsidR="00815ED9" w14:paraId="638F49A7" w14:textId="77777777" w:rsidTr="00815ED9">
        <w:trPr>
          <w:trHeight w:val="2594"/>
        </w:trPr>
        <w:tc>
          <w:tcPr>
            <w:tcW w:w="1251" w:type="dxa"/>
          </w:tcPr>
          <w:p w14:paraId="4D9AF182" w14:textId="77777777" w:rsidR="00815ED9" w:rsidRDefault="00815ED9" w:rsidP="00815ED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14:paraId="4C2FF89E" w14:textId="77777777" w:rsidR="00815ED9" w:rsidRDefault="00815ED9" w:rsidP="00815ED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761B0EB" w14:textId="77777777" w:rsidR="00815ED9" w:rsidRDefault="00815ED9" w:rsidP="00815ED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29CD1A50" w14:textId="77777777" w:rsidR="00815ED9" w:rsidRDefault="00815ED9" w:rsidP="00815ED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3C773AF7" w14:textId="77777777" w:rsidR="00815ED9" w:rsidRDefault="00815ED9" w:rsidP="00815ED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51DEFA5" w14:textId="77777777" w:rsidR="00815ED9" w:rsidRDefault="00815ED9" w:rsidP="00815ED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87F6595" w14:textId="77777777" w:rsidR="00815ED9" w:rsidRDefault="00815ED9" w:rsidP="00815ED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7C9FBD0" w14:textId="77777777" w:rsidR="00343CC4" w:rsidRDefault="00343CC4" w:rsidP="00343CC4">
      <w:pPr>
        <w:widowControl w:val="0"/>
        <w:spacing w:after="0" w:line="240" w:lineRule="auto"/>
        <w:ind w:left="567"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CE2CEA" w14:textId="12ED8639" w:rsidR="00343CC4" w:rsidRDefault="00343CC4" w:rsidP="00343CC4">
      <w:pPr>
        <w:pStyle w:val="a3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*Оформляется на фирменном бланке Субъекта</w:t>
      </w:r>
      <w:r w:rsidR="003B3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</w:t>
      </w:r>
    </w:p>
    <w:p w14:paraId="799F501E" w14:textId="73E3C57F" w:rsidR="002F1F96" w:rsidRPr="00343CC4" w:rsidRDefault="002F1F96" w:rsidP="00815ED9">
      <w:pPr>
        <w:pStyle w:val="a3"/>
        <w:widowControl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**Информация предоставляется по жела</w:t>
      </w:r>
      <w:r w:rsidR="00815ED9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 Субъекта</w:t>
      </w:r>
    </w:p>
    <w:p w14:paraId="115BF841" w14:textId="77777777" w:rsidR="00343CC4" w:rsidRDefault="00343CC4" w:rsidP="00A01BA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4F868B" w14:textId="77777777" w:rsidR="00343CC4" w:rsidRDefault="00343CC4" w:rsidP="00A01BA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E94D6C" w14:textId="77777777" w:rsidR="00343CC4" w:rsidRDefault="00343CC4" w:rsidP="00A01BA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4C1AA6" w14:textId="77777777" w:rsidR="00343CC4" w:rsidRDefault="00343CC4" w:rsidP="00A01BA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A73A27" w14:textId="77777777" w:rsidR="00343CC4" w:rsidRDefault="00343CC4" w:rsidP="00A01BA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6EE114" w14:textId="77777777" w:rsidR="00343CC4" w:rsidRDefault="00343CC4" w:rsidP="00A01BA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BDA04B" w14:textId="77777777" w:rsidR="00343CC4" w:rsidRDefault="00343CC4" w:rsidP="00A01BA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BB49E4" w14:textId="77777777" w:rsidR="00343CC4" w:rsidRDefault="00343CC4" w:rsidP="00A01BA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0E9833" w14:textId="77777777" w:rsidR="00343CC4" w:rsidRDefault="00343CC4" w:rsidP="00A01BA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F1DDC8" w14:textId="77777777" w:rsidR="00343CC4" w:rsidRDefault="00343CC4" w:rsidP="00A01BA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D601E0" w14:textId="77777777" w:rsidR="00343CC4" w:rsidRDefault="00343CC4" w:rsidP="00A01BA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129509" w14:textId="77777777" w:rsidR="00343CC4" w:rsidRDefault="00343CC4" w:rsidP="00A01BA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EC6FFB" w14:textId="77777777" w:rsidR="00343CC4" w:rsidRDefault="00343CC4" w:rsidP="00A01BA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90D7BB" w14:textId="77777777" w:rsidR="00343CC4" w:rsidRDefault="00343CC4" w:rsidP="00A01BA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B12256" w14:textId="77777777" w:rsidR="00343CC4" w:rsidRDefault="00343CC4" w:rsidP="00A01BA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7F0B65" w14:textId="77777777" w:rsidR="00343CC4" w:rsidRDefault="00343CC4" w:rsidP="00A01BA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E4E67A" w14:textId="77777777" w:rsidR="00343CC4" w:rsidRDefault="00343CC4" w:rsidP="00A01BA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9FF7DA" w14:textId="77777777" w:rsidR="002F1F96" w:rsidRDefault="002F1F96" w:rsidP="00A01BA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F409B5" w14:textId="77777777" w:rsidR="002F1F96" w:rsidRDefault="002F1F96" w:rsidP="00A01BA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568B4" w14:textId="77777777" w:rsidR="002F1F96" w:rsidRDefault="002F1F96" w:rsidP="00A01BA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2EA1D2" w14:textId="77777777" w:rsidR="002F1F96" w:rsidRDefault="002F1F96" w:rsidP="00A01BA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02ECBA" w14:textId="77777777" w:rsidR="002F1F96" w:rsidRDefault="002F1F96" w:rsidP="00A01BA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7247A7" w14:textId="77777777" w:rsidR="00815ED9" w:rsidRDefault="00815ED9" w:rsidP="00A01BA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3392EE" w14:textId="77777777" w:rsidR="00815ED9" w:rsidRDefault="00815ED9" w:rsidP="00A01BA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989652" w14:textId="77777777" w:rsidR="00815ED9" w:rsidRDefault="00815ED9" w:rsidP="00A01BA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4063B9" w14:textId="77777777" w:rsidR="002F1F96" w:rsidRDefault="002F1F96" w:rsidP="00A01BA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3EAD57" w14:textId="77777777" w:rsidR="002F1F96" w:rsidRDefault="002F1F96" w:rsidP="00A01BA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8CA344" w14:textId="77777777" w:rsidR="002F1F96" w:rsidRDefault="002F1F96" w:rsidP="00A01BA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605E8A" w14:textId="77777777" w:rsidR="002F1F96" w:rsidRDefault="002F1F96" w:rsidP="00A01BA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5A57FE" w14:textId="77777777" w:rsidR="00F46F16" w:rsidRDefault="00F46F16" w:rsidP="00A01BA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EE742D" w14:textId="77777777" w:rsidR="00F46F16" w:rsidRDefault="00F46F16" w:rsidP="00A01BA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17B11E" w14:textId="77777777" w:rsidR="002F1F96" w:rsidRDefault="002F1F96" w:rsidP="00A01BA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F2B5B3" w14:textId="77777777" w:rsidR="002F1F96" w:rsidRDefault="002F1F96" w:rsidP="00A01BA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3159C9" w14:textId="77777777" w:rsidR="002F1F96" w:rsidRDefault="002F1F96" w:rsidP="00A01BA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0FDA99" w14:textId="77777777" w:rsidR="002F1F96" w:rsidRPr="00EB14B9" w:rsidRDefault="002F1F96" w:rsidP="00A01BA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247B3F" w14:textId="77777777" w:rsidR="00263DA2" w:rsidRPr="00EB14B9" w:rsidRDefault="00263DA2" w:rsidP="00263DA2">
      <w:pPr>
        <w:widowControl w:val="0"/>
        <w:spacing w:after="0" w:line="240" w:lineRule="auto"/>
        <w:ind w:left="567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14:paraId="09991467" w14:textId="77777777" w:rsidR="00263DA2" w:rsidRPr="00EB14B9" w:rsidRDefault="00263DA2" w:rsidP="00263DA2">
      <w:pPr>
        <w:widowControl w:val="0"/>
        <w:spacing w:after="0" w:line="240" w:lineRule="auto"/>
        <w:ind w:left="567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Фонд «Центр координации поддержки</w:t>
      </w:r>
    </w:p>
    <w:p w14:paraId="50B07834" w14:textId="77777777" w:rsidR="00263DA2" w:rsidRPr="00EB14B9" w:rsidRDefault="00263DA2" w:rsidP="00263DA2">
      <w:pPr>
        <w:widowControl w:val="0"/>
        <w:spacing w:after="0" w:line="240" w:lineRule="auto"/>
        <w:ind w:left="567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B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экспортно-ориентированных субъектов</w:t>
      </w:r>
    </w:p>
    <w:p w14:paraId="1D0032FE" w14:textId="77777777" w:rsidR="00263DA2" w:rsidRPr="00EB14B9" w:rsidRDefault="00263DA2" w:rsidP="00263DA2">
      <w:pPr>
        <w:widowControl w:val="0"/>
        <w:spacing w:after="0" w:line="240" w:lineRule="auto"/>
        <w:ind w:left="567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B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малого и среднего предпринимательства Югры»</w:t>
      </w:r>
    </w:p>
    <w:p w14:paraId="2BB0F46B" w14:textId="77777777" w:rsidR="00263DA2" w:rsidRPr="00EB14B9" w:rsidRDefault="00263DA2" w:rsidP="00263DA2">
      <w:pPr>
        <w:widowControl w:val="0"/>
        <w:autoSpaceDE w:val="0"/>
        <w:autoSpaceDN w:val="0"/>
        <w:adjustRightInd w:val="0"/>
        <w:spacing w:after="0" w:line="240" w:lineRule="auto"/>
        <w:ind w:left="567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9D84EA" w14:textId="77777777" w:rsidR="00263DA2" w:rsidRPr="00EB14B9" w:rsidRDefault="00263DA2" w:rsidP="00263DA2">
      <w:pPr>
        <w:widowControl w:val="0"/>
        <w:autoSpaceDE w:val="0"/>
        <w:autoSpaceDN w:val="0"/>
        <w:adjustRightInd w:val="0"/>
        <w:spacing w:after="0" w:line="240" w:lineRule="auto"/>
        <w:ind w:left="567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B9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Я,______________________________________________________________________</w:t>
      </w:r>
    </w:p>
    <w:p w14:paraId="3C00C8E5" w14:textId="77777777" w:rsidR="00263DA2" w:rsidRPr="00F558D3" w:rsidRDefault="00263DA2" w:rsidP="00263DA2">
      <w:pPr>
        <w:widowControl w:val="0"/>
        <w:autoSpaceDE w:val="0"/>
        <w:autoSpaceDN w:val="0"/>
        <w:adjustRightInd w:val="0"/>
        <w:spacing w:after="0" w:line="240" w:lineRule="auto"/>
        <w:ind w:left="567" w:firstLine="1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558D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(без сокращений) субъекта персональных данных)</w:t>
      </w:r>
    </w:p>
    <w:p w14:paraId="0527C266" w14:textId="77777777" w:rsidR="00263DA2" w:rsidRPr="00EB14B9" w:rsidRDefault="00263DA2" w:rsidP="00263DA2">
      <w:pPr>
        <w:widowControl w:val="0"/>
        <w:autoSpaceDE w:val="0"/>
        <w:autoSpaceDN w:val="0"/>
        <w:adjustRightInd w:val="0"/>
        <w:spacing w:after="0" w:line="240" w:lineRule="auto"/>
        <w:ind w:left="567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B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Адрес:__________________________________________________________________</w:t>
      </w:r>
    </w:p>
    <w:p w14:paraId="61598849" w14:textId="77777777" w:rsidR="00263DA2" w:rsidRPr="00EB14B9" w:rsidRDefault="00263DA2" w:rsidP="00263DA2">
      <w:pPr>
        <w:widowControl w:val="0"/>
        <w:autoSpaceDE w:val="0"/>
        <w:autoSpaceDN w:val="0"/>
        <w:adjustRightInd w:val="0"/>
        <w:spacing w:after="0" w:line="240" w:lineRule="auto"/>
        <w:ind w:left="567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CE526E" w14:textId="77777777" w:rsidR="00263DA2" w:rsidRPr="00EB14B9" w:rsidRDefault="00263DA2" w:rsidP="00263DA2">
      <w:pPr>
        <w:widowControl w:val="0"/>
        <w:autoSpaceDE w:val="0"/>
        <w:autoSpaceDN w:val="0"/>
        <w:adjustRightInd w:val="0"/>
        <w:spacing w:after="0" w:line="240" w:lineRule="auto"/>
        <w:ind w:left="567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B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личность: ______________________________________</w:t>
      </w:r>
    </w:p>
    <w:p w14:paraId="003D0DBF" w14:textId="77777777" w:rsidR="00263DA2" w:rsidRPr="00EB14B9" w:rsidRDefault="00263DA2" w:rsidP="00263DA2">
      <w:pPr>
        <w:widowControl w:val="0"/>
        <w:autoSpaceDE w:val="0"/>
        <w:autoSpaceDN w:val="0"/>
        <w:adjustRightInd w:val="0"/>
        <w:spacing w:after="0" w:line="240" w:lineRule="auto"/>
        <w:ind w:left="567" w:firstLine="1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Pr="00EB14B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(наименование, номер документа,</w:t>
      </w:r>
    </w:p>
    <w:p w14:paraId="41450C50" w14:textId="77777777" w:rsidR="00263DA2" w:rsidRPr="00EB14B9" w:rsidRDefault="00263DA2" w:rsidP="00263DA2">
      <w:pPr>
        <w:widowControl w:val="0"/>
        <w:autoSpaceDE w:val="0"/>
        <w:autoSpaceDN w:val="0"/>
        <w:adjustRightInd w:val="0"/>
        <w:spacing w:after="0" w:line="240" w:lineRule="auto"/>
        <w:ind w:left="567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14:paraId="10F62E30" w14:textId="77777777" w:rsidR="00263DA2" w:rsidRPr="00F558D3" w:rsidRDefault="00263DA2" w:rsidP="00263DA2">
      <w:pPr>
        <w:widowControl w:val="0"/>
        <w:autoSpaceDE w:val="0"/>
        <w:autoSpaceDN w:val="0"/>
        <w:adjustRightInd w:val="0"/>
        <w:spacing w:after="0" w:line="240" w:lineRule="auto"/>
        <w:ind w:left="567" w:firstLine="1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</w:t>
      </w:r>
      <w:r w:rsidRPr="00F558D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дата выдачи и выдавший орган)</w:t>
      </w:r>
    </w:p>
    <w:p w14:paraId="4F56901F" w14:textId="77777777" w:rsidR="00263DA2" w:rsidRPr="00EB14B9" w:rsidRDefault="00263DA2" w:rsidP="00263DA2">
      <w:pPr>
        <w:widowControl w:val="0"/>
        <w:autoSpaceDE w:val="0"/>
        <w:autoSpaceDN w:val="0"/>
        <w:adjustRightInd w:val="0"/>
        <w:spacing w:after="0" w:line="240" w:lineRule="auto"/>
        <w:ind w:left="567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ДАЮ СОГЛАСИЕ </w:t>
      </w:r>
      <w:r w:rsidRPr="00EB14B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Фонду «Центр координации поддержки экспортно-ориентированных субъектов малого и среднего предприни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мательства Югры», юридический </w:t>
      </w:r>
      <w:r w:rsidRPr="00EB14B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г. Ханты-Мансийс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к, ул. Пионерская, д.14</w:t>
      </w:r>
      <w:r w:rsidRPr="00EB1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ОБРАБОТКУ самостоятельно или с привлечением третьих лиц, МОИХ ПЕРСОНАЛЬНЫХ ДАННЫХ, в 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фамилии, имени, отчества</w:t>
      </w:r>
      <w:r w:rsidRPr="00EB1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наличии (отсутствии) задолженности по платежам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и во внебюджетные фонды</w:t>
      </w:r>
      <w:r w:rsidRPr="00EB14B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идентификационного номера налогоплательщика (ИНН), основной государственный регистрационный номер (ОГРН), сведений, указанных в паспорте гражданина Российской Федерации, свед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ений о ранее выданном паспорте</w:t>
      </w:r>
      <w:r w:rsidRPr="00EB14B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46E3E74D" w14:textId="77777777" w:rsidR="00263DA2" w:rsidRPr="00EB14B9" w:rsidRDefault="00263DA2" w:rsidP="00263DA2">
      <w:pPr>
        <w:widowControl w:val="0"/>
        <w:autoSpaceDE w:val="0"/>
        <w:autoSpaceDN w:val="0"/>
        <w:adjustRightInd w:val="0"/>
        <w:spacing w:after="0" w:line="240" w:lineRule="auto"/>
        <w:ind w:left="567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ЦЕЛЯХ:</w:t>
      </w:r>
    </w:p>
    <w:p w14:paraId="302D6059" w14:textId="77777777" w:rsidR="00263DA2" w:rsidRPr="00EB14B9" w:rsidRDefault="00263DA2" w:rsidP="00263DA2">
      <w:pPr>
        <w:widowControl w:val="0"/>
        <w:autoSpaceDE w:val="0"/>
        <w:autoSpaceDN w:val="0"/>
        <w:adjustRightInd w:val="0"/>
        <w:spacing w:after="0" w:line="240" w:lineRule="auto"/>
        <w:ind w:left="567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Использования, в том числе принятия Фондом «Центр координации поддержки экспортно-ориентированных субъектов малого и среднего предпринимательства Югры» решения о предоставлении мне поддержки, заключения и исполнения договоров, предоставления в органы государственной власти и местного самоуправления в связи с моим обращением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 </w:t>
      </w:r>
      <w:r w:rsidRPr="00F558D3"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«Центр координации поддержки экспортно-ориентированных субъектов малого и среднего предпринимательства Югры»</w:t>
      </w:r>
      <w:r w:rsidRPr="00EB14B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осуществления в отношении меня мероприятий по взысканию сумм моего долга перед Фондом «Центр координации поддержки экспортно-ориентированных субъектов малого и среднего предпринимательства Югры» (в том числе передачу их для целей взыскания третьим лицам), размещения в реестре субъектов малого и среднего предпринимательства – получателей поддержки,</w:t>
      </w:r>
    </w:p>
    <w:p w14:paraId="57D5F4F9" w14:textId="77777777" w:rsidR="00263DA2" w:rsidRPr="00EB14B9" w:rsidRDefault="00263DA2" w:rsidP="00263DA2">
      <w:pPr>
        <w:widowControl w:val="0"/>
        <w:autoSpaceDE w:val="0"/>
        <w:autoSpaceDN w:val="0"/>
        <w:adjustRightInd w:val="0"/>
        <w:spacing w:after="0" w:line="240" w:lineRule="auto"/>
        <w:ind w:left="567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РАЗРЕШАЮ</w:t>
      </w:r>
      <w:r w:rsidRPr="00EB1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«Центр координации поддержки экспортно-ориентированных субъектов малого и среднего предпринимательства Югры» совершать следующие действия с моими персональными данными:</w:t>
      </w:r>
    </w:p>
    <w:p w14:paraId="4623C89A" w14:textId="77777777" w:rsidR="00263DA2" w:rsidRPr="00EB14B9" w:rsidRDefault="00263DA2" w:rsidP="00263DA2">
      <w:pPr>
        <w:widowControl w:val="0"/>
        <w:autoSpaceDE w:val="0"/>
        <w:autoSpaceDN w:val="0"/>
        <w:adjustRightInd w:val="0"/>
        <w:spacing w:after="0" w:line="240" w:lineRule="auto"/>
        <w:ind w:left="567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их обработки в том числе сбора, систематизации, накопления, хранения, уточнения (обновления, изменения), использования, обезличивания, блокирования, уничтожения), передачи и обмена данными по внутренней сети, с использованием сети общего пользования Интернет в территориальные структурные подразделения, распространения путем предоставления в органы внутренних дел и прокуратуры в по их запросам, органы государственной власти и местного самоуправления в целях размещения в реестре субъектов малого и среднего предпринимательства – получателей поддержки.</w:t>
      </w:r>
    </w:p>
    <w:p w14:paraId="65D3951C" w14:textId="77777777" w:rsidR="00263DA2" w:rsidRPr="00EB14B9" w:rsidRDefault="00263DA2" w:rsidP="00263DA2">
      <w:pPr>
        <w:widowControl w:val="0"/>
        <w:autoSpaceDE w:val="0"/>
        <w:autoSpaceDN w:val="0"/>
        <w:adjustRightInd w:val="0"/>
        <w:spacing w:after="0" w:line="240" w:lineRule="auto"/>
        <w:ind w:left="567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действует бессрочно с момента его подписания и может быть отозвано только на основании моего письменного согласия. </w:t>
      </w:r>
    </w:p>
    <w:p w14:paraId="010C32DC" w14:textId="77777777" w:rsidR="00263DA2" w:rsidRPr="00EB14B9" w:rsidRDefault="00263DA2" w:rsidP="00263DA2">
      <w:pPr>
        <w:widowControl w:val="0"/>
        <w:autoSpaceDE w:val="0"/>
        <w:autoSpaceDN w:val="0"/>
        <w:adjustRightInd w:val="0"/>
        <w:spacing w:after="0" w:line="240" w:lineRule="auto"/>
        <w:ind w:left="567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B9">
        <w:rPr>
          <w:rFonts w:ascii="Times New Roman" w:eastAsia="Times New Roman" w:hAnsi="Times New Roman" w:cs="Times New Roman"/>
          <w:sz w:val="24"/>
          <w:szCs w:val="24"/>
          <w:lang w:eastAsia="ru-RU"/>
        </w:rPr>
        <w:t>Я извещен и согласен с тем, что отзыв настоящего согласия влечет за собой невозможность предоставления мне поддержки Фондом «Центр координации поддержки экспортно-ориентированных субъектов малого и среднего предпринимательства Югры».</w:t>
      </w:r>
    </w:p>
    <w:p w14:paraId="4C07D3AD" w14:textId="77777777" w:rsidR="00263DA2" w:rsidRPr="00EB14B9" w:rsidRDefault="00263DA2" w:rsidP="00263DA2">
      <w:pPr>
        <w:widowControl w:val="0"/>
        <w:autoSpaceDE w:val="0"/>
        <w:autoSpaceDN w:val="0"/>
        <w:adjustRightInd w:val="0"/>
        <w:spacing w:after="0" w:line="240" w:lineRule="auto"/>
        <w:ind w:left="567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505EB3" w14:textId="77777777" w:rsidR="00263DA2" w:rsidRPr="00EB14B9" w:rsidRDefault="00263DA2" w:rsidP="00263DA2">
      <w:pPr>
        <w:widowControl w:val="0"/>
        <w:autoSpaceDE w:val="0"/>
        <w:autoSpaceDN w:val="0"/>
        <w:adjustRightInd w:val="0"/>
        <w:spacing w:after="0" w:line="240" w:lineRule="auto"/>
        <w:ind w:left="567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B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персональных данных:</w:t>
      </w:r>
    </w:p>
    <w:p w14:paraId="1D4DEFF1" w14:textId="77777777" w:rsidR="00263DA2" w:rsidRPr="00EB14B9" w:rsidRDefault="00263DA2" w:rsidP="00263DA2">
      <w:pPr>
        <w:widowControl w:val="0"/>
        <w:autoSpaceDE w:val="0"/>
        <w:autoSpaceDN w:val="0"/>
        <w:adjustRightInd w:val="0"/>
        <w:spacing w:after="0" w:line="240" w:lineRule="auto"/>
        <w:ind w:left="567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FAAE24" w14:textId="77777777" w:rsidR="00263DA2" w:rsidRPr="00EB14B9" w:rsidRDefault="00263DA2" w:rsidP="00263DA2">
      <w:pPr>
        <w:widowControl w:val="0"/>
        <w:spacing w:after="0" w:line="240" w:lineRule="auto"/>
        <w:ind w:left="567"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14:paraId="18F780C2" w14:textId="77777777" w:rsidR="00263DA2" w:rsidRPr="00F558D3" w:rsidRDefault="00263DA2" w:rsidP="00263DA2">
      <w:pPr>
        <w:widowControl w:val="0"/>
        <w:spacing w:after="0" w:line="240" w:lineRule="auto"/>
        <w:ind w:left="567" w:firstLine="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14B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и подпись)</w:t>
      </w:r>
    </w:p>
    <w:p w14:paraId="0B9AF376" w14:textId="77777777" w:rsidR="004B38F0" w:rsidRPr="00ED6813" w:rsidRDefault="004B38F0" w:rsidP="00263DA2">
      <w:pPr>
        <w:widowControl w:val="0"/>
        <w:spacing w:after="0" w:line="240" w:lineRule="auto"/>
        <w:ind w:left="567" w:firstLine="1"/>
        <w:jc w:val="right"/>
        <w:rPr>
          <w:rFonts w:ascii="Times New Roman" w:hAnsi="Times New Roman" w:cs="Times New Roman"/>
          <w:sz w:val="28"/>
          <w:szCs w:val="28"/>
        </w:rPr>
      </w:pPr>
    </w:p>
    <w:sectPr w:rsidR="004B38F0" w:rsidRPr="00ED6813" w:rsidSect="002B0657">
      <w:pgSz w:w="11906" w:h="16838"/>
      <w:pgMar w:top="851" w:right="991" w:bottom="70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0EDDFF" w14:textId="77777777" w:rsidR="00911BC4" w:rsidRDefault="00911BC4" w:rsidP="002B0657">
      <w:pPr>
        <w:spacing w:after="0" w:line="240" w:lineRule="auto"/>
      </w:pPr>
      <w:r>
        <w:separator/>
      </w:r>
    </w:p>
  </w:endnote>
  <w:endnote w:type="continuationSeparator" w:id="0">
    <w:p w14:paraId="6B24BDEC" w14:textId="77777777" w:rsidR="00911BC4" w:rsidRDefault="00911BC4" w:rsidP="002B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9733F2" w14:textId="77777777" w:rsidR="00911BC4" w:rsidRDefault="00911BC4" w:rsidP="002B0657">
      <w:pPr>
        <w:spacing w:after="0" w:line="240" w:lineRule="auto"/>
      </w:pPr>
      <w:r>
        <w:separator/>
      </w:r>
    </w:p>
  </w:footnote>
  <w:footnote w:type="continuationSeparator" w:id="0">
    <w:p w14:paraId="010C0216" w14:textId="77777777" w:rsidR="00911BC4" w:rsidRDefault="00911BC4" w:rsidP="002B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95B"/>
    <w:multiLevelType w:val="multilevel"/>
    <w:tmpl w:val="5F9C4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0054D"/>
    <w:multiLevelType w:val="multilevel"/>
    <w:tmpl w:val="F6CED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7954E3"/>
    <w:multiLevelType w:val="multilevel"/>
    <w:tmpl w:val="B9B26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9C10DC"/>
    <w:multiLevelType w:val="multilevel"/>
    <w:tmpl w:val="B8CE4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4">
    <w:nsid w:val="113F4960"/>
    <w:multiLevelType w:val="multilevel"/>
    <w:tmpl w:val="39307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8801A2"/>
    <w:multiLevelType w:val="multilevel"/>
    <w:tmpl w:val="935A8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1D47B8"/>
    <w:multiLevelType w:val="hybridMultilevel"/>
    <w:tmpl w:val="38A69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C2658"/>
    <w:multiLevelType w:val="hybridMultilevel"/>
    <w:tmpl w:val="BD0283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B789F"/>
    <w:multiLevelType w:val="multilevel"/>
    <w:tmpl w:val="740A0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EA4E91"/>
    <w:multiLevelType w:val="multilevel"/>
    <w:tmpl w:val="CD1AF5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389E54F0"/>
    <w:multiLevelType w:val="hybridMultilevel"/>
    <w:tmpl w:val="F16EACC0"/>
    <w:lvl w:ilvl="0" w:tplc="BD8665F6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15D52E2"/>
    <w:multiLevelType w:val="multilevel"/>
    <w:tmpl w:val="F79CA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CF1AD1"/>
    <w:multiLevelType w:val="hybridMultilevel"/>
    <w:tmpl w:val="11A0ACAC"/>
    <w:lvl w:ilvl="0" w:tplc="84CAB98A">
      <w:start w:val="1"/>
      <w:numFmt w:val="decimal"/>
      <w:lvlText w:val="1.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3">
    <w:nsid w:val="50CC5583"/>
    <w:multiLevelType w:val="multilevel"/>
    <w:tmpl w:val="99B05B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5322076F"/>
    <w:multiLevelType w:val="hybridMultilevel"/>
    <w:tmpl w:val="06228D28"/>
    <w:lvl w:ilvl="0" w:tplc="C58ACD50">
      <w:start w:val="1"/>
      <w:numFmt w:val="decimal"/>
      <w:lvlText w:val="4.%1."/>
      <w:lvlJc w:val="left"/>
      <w:pPr>
        <w:ind w:left="43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ADE377B"/>
    <w:multiLevelType w:val="multilevel"/>
    <w:tmpl w:val="4A643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6A3136"/>
    <w:multiLevelType w:val="multilevel"/>
    <w:tmpl w:val="47063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F06ED9"/>
    <w:multiLevelType w:val="multilevel"/>
    <w:tmpl w:val="6F70A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79403A"/>
    <w:multiLevelType w:val="hybridMultilevel"/>
    <w:tmpl w:val="B860E490"/>
    <w:lvl w:ilvl="0" w:tplc="41F00A98">
      <w:start w:val="1"/>
      <w:numFmt w:val="decimal"/>
      <w:lvlText w:val="%1)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3D4D7C"/>
    <w:multiLevelType w:val="multilevel"/>
    <w:tmpl w:val="8D187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AC00B5"/>
    <w:multiLevelType w:val="multilevel"/>
    <w:tmpl w:val="B8CCE9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6C402E32"/>
    <w:multiLevelType w:val="multilevel"/>
    <w:tmpl w:val="BD340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412079"/>
    <w:multiLevelType w:val="multilevel"/>
    <w:tmpl w:val="16E80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0C2CF6"/>
    <w:multiLevelType w:val="hybridMultilevel"/>
    <w:tmpl w:val="9D04253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8B68DF"/>
    <w:multiLevelType w:val="hybridMultilevel"/>
    <w:tmpl w:val="B860E490"/>
    <w:lvl w:ilvl="0" w:tplc="41F00A98">
      <w:start w:val="1"/>
      <w:numFmt w:val="decimal"/>
      <w:lvlText w:val="%1)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9"/>
  </w:num>
  <w:num w:numId="3">
    <w:abstractNumId w:val="13"/>
  </w:num>
  <w:num w:numId="4">
    <w:abstractNumId w:val="8"/>
  </w:num>
  <w:num w:numId="5">
    <w:abstractNumId w:val="4"/>
  </w:num>
  <w:num w:numId="6">
    <w:abstractNumId w:val="19"/>
  </w:num>
  <w:num w:numId="7">
    <w:abstractNumId w:val="0"/>
  </w:num>
  <w:num w:numId="8">
    <w:abstractNumId w:val="21"/>
  </w:num>
  <w:num w:numId="9">
    <w:abstractNumId w:val="17"/>
  </w:num>
  <w:num w:numId="10">
    <w:abstractNumId w:val="1"/>
  </w:num>
  <w:num w:numId="11">
    <w:abstractNumId w:val="2"/>
  </w:num>
  <w:num w:numId="12">
    <w:abstractNumId w:val="15"/>
  </w:num>
  <w:num w:numId="13">
    <w:abstractNumId w:val="11"/>
  </w:num>
  <w:num w:numId="14">
    <w:abstractNumId w:val="16"/>
  </w:num>
  <w:num w:numId="15">
    <w:abstractNumId w:val="5"/>
  </w:num>
  <w:num w:numId="16">
    <w:abstractNumId w:val="22"/>
  </w:num>
  <w:num w:numId="17">
    <w:abstractNumId w:val="6"/>
  </w:num>
  <w:num w:numId="18">
    <w:abstractNumId w:val="12"/>
  </w:num>
  <w:num w:numId="19">
    <w:abstractNumId w:val="10"/>
  </w:num>
  <w:num w:numId="20">
    <w:abstractNumId w:val="18"/>
  </w:num>
  <w:num w:numId="21">
    <w:abstractNumId w:val="3"/>
  </w:num>
  <w:num w:numId="22">
    <w:abstractNumId w:val="24"/>
  </w:num>
  <w:num w:numId="23">
    <w:abstractNumId w:val="14"/>
  </w:num>
  <w:num w:numId="24">
    <w:abstractNumId w:val="23"/>
  </w:num>
  <w:num w:numId="25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5DB"/>
    <w:rsid w:val="0000773D"/>
    <w:rsid w:val="00023126"/>
    <w:rsid w:val="00027A5B"/>
    <w:rsid w:val="0006015A"/>
    <w:rsid w:val="000B62FD"/>
    <w:rsid w:val="000C5BE4"/>
    <w:rsid w:val="000E2C10"/>
    <w:rsid w:val="00136CBC"/>
    <w:rsid w:val="00153F8E"/>
    <w:rsid w:val="001664FC"/>
    <w:rsid w:val="00180BD0"/>
    <w:rsid w:val="00197887"/>
    <w:rsid w:val="001C7ABC"/>
    <w:rsid w:val="001D42C7"/>
    <w:rsid w:val="001D7991"/>
    <w:rsid w:val="002036E6"/>
    <w:rsid w:val="00231201"/>
    <w:rsid w:val="00233A0C"/>
    <w:rsid w:val="002633AF"/>
    <w:rsid w:val="00263DA2"/>
    <w:rsid w:val="00267004"/>
    <w:rsid w:val="00281E2D"/>
    <w:rsid w:val="00291DB0"/>
    <w:rsid w:val="00293CE6"/>
    <w:rsid w:val="002B0657"/>
    <w:rsid w:val="002F1F96"/>
    <w:rsid w:val="003404B4"/>
    <w:rsid w:val="00343CC4"/>
    <w:rsid w:val="00350833"/>
    <w:rsid w:val="003534B7"/>
    <w:rsid w:val="00370FDF"/>
    <w:rsid w:val="0039087C"/>
    <w:rsid w:val="003941A6"/>
    <w:rsid w:val="003B308C"/>
    <w:rsid w:val="003F0D51"/>
    <w:rsid w:val="00445452"/>
    <w:rsid w:val="00491695"/>
    <w:rsid w:val="004B38F0"/>
    <w:rsid w:val="004C2900"/>
    <w:rsid w:val="004E1D89"/>
    <w:rsid w:val="00510B7E"/>
    <w:rsid w:val="005314A3"/>
    <w:rsid w:val="00572CA0"/>
    <w:rsid w:val="00581F50"/>
    <w:rsid w:val="005D1F14"/>
    <w:rsid w:val="005D74DD"/>
    <w:rsid w:val="005D79B7"/>
    <w:rsid w:val="005E22D6"/>
    <w:rsid w:val="00613961"/>
    <w:rsid w:val="00631252"/>
    <w:rsid w:val="00651842"/>
    <w:rsid w:val="00656812"/>
    <w:rsid w:val="006831B1"/>
    <w:rsid w:val="006B0E86"/>
    <w:rsid w:val="007030F9"/>
    <w:rsid w:val="00770B0E"/>
    <w:rsid w:val="007A492F"/>
    <w:rsid w:val="007A7357"/>
    <w:rsid w:val="007F2768"/>
    <w:rsid w:val="008045DB"/>
    <w:rsid w:val="00815ED9"/>
    <w:rsid w:val="00835872"/>
    <w:rsid w:val="008372DB"/>
    <w:rsid w:val="00847C9C"/>
    <w:rsid w:val="00877C75"/>
    <w:rsid w:val="008E7792"/>
    <w:rsid w:val="00911BC4"/>
    <w:rsid w:val="00916285"/>
    <w:rsid w:val="009303F3"/>
    <w:rsid w:val="00965E10"/>
    <w:rsid w:val="0097587F"/>
    <w:rsid w:val="009B4CFA"/>
    <w:rsid w:val="009B74DC"/>
    <w:rsid w:val="009E23DB"/>
    <w:rsid w:val="009F3A94"/>
    <w:rsid w:val="00A01BAE"/>
    <w:rsid w:val="00A175E5"/>
    <w:rsid w:val="00A269CC"/>
    <w:rsid w:val="00A4356E"/>
    <w:rsid w:val="00A510CA"/>
    <w:rsid w:val="00A90BE5"/>
    <w:rsid w:val="00A948D1"/>
    <w:rsid w:val="00AE13D2"/>
    <w:rsid w:val="00B22D3A"/>
    <w:rsid w:val="00B42502"/>
    <w:rsid w:val="00B46485"/>
    <w:rsid w:val="00B54DF4"/>
    <w:rsid w:val="00B808F6"/>
    <w:rsid w:val="00C032BE"/>
    <w:rsid w:val="00C05C8B"/>
    <w:rsid w:val="00C156B4"/>
    <w:rsid w:val="00C930E2"/>
    <w:rsid w:val="00CF1A7D"/>
    <w:rsid w:val="00CF4060"/>
    <w:rsid w:val="00D00327"/>
    <w:rsid w:val="00D2320E"/>
    <w:rsid w:val="00D53F09"/>
    <w:rsid w:val="00DB343B"/>
    <w:rsid w:val="00DD01AA"/>
    <w:rsid w:val="00E46615"/>
    <w:rsid w:val="00E61275"/>
    <w:rsid w:val="00E94E3D"/>
    <w:rsid w:val="00E97B56"/>
    <w:rsid w:val="00EA1297"/>
    <w:rsid w:val="00EB14B9"/>
    <w:rsid w:val="00EB7CA3"/>
    <w:rsid w:val="00EC6B66"/>
    <w:rsid w:val="00ED6813"/>
    <w:rsid w:val="00EE0FAA"/>
    <w:rsid w:val="00F17F36"/>
    <w:rsid w:val="00F46F16"/>
    <w:rsid w:val="00F71FD4"/>
    <w:rsid w:val="00FA62D6"/>
    <w:rsid w:val="00FD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62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8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7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7B5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35872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975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unhideWhenUsed/>
    <w:rsid w:val="00EB14B9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EB14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semiHidden/>
    <w:rsid w:val="00EB14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D42C7"/>
    <w:pPr>
      <w:widowControl/>
      <w:autoSpaceDE/>
      <w:autoSpaceDN/>
      <w:adjustRightInd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D42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2B0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B0657"/>
  </w:style>
  <w:style w:type="paragraph" w:styleId="af">
    <w:name w:val="footer"/>
    <w:basedOn w:val="a"/>
    <w:link w:val="af0"/>
    <w:uiPriority w:val="99"/>
    <w:unhideWhenUsed/>
    <w:rsid w:val="002B0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B06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8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7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7B5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35872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975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unhideWhenUsed/>
    <w:rsid w:val="00EB14B9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EB14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semiHidden/>
    <w:rsid w:val="00EB14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D42C7"/>
    <w:pPr>
      <w:widowControl/>
      <w:autoSpaceDE/>
      <w:autoSpaceDN/>
      <w:adjustRightInd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D42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2B0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B0657"/>
  </w:style>
  <w:style w:type="paragraph" w:styleId="af">
    <w:name w:val="footer"/>
    <w:basedOn w:val="a"/>
    <w:link w:val="af0"/>
    <w:uiPriority w:val="99"/>
    <w:unhideWhenUsed/>
    <w:rsid w:val="002B0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B0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0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91003">
              <w:blockQuote w:val="1"/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9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70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2048</Words>
  <Characters>11676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export</cp:lastModifiedBy>
  <cp:revision>3</cp:revision>
  <cp:lastPrinted>2019-05-28T11:24:00Z</cp:lastPrinted>
  <dcterms:created xsi:type="dcterms:W3CDTF">2019-09-06T04:19:00Z</dcterms:created>
  <dcterms:modified xsi:type="dcterms:W3CDTF">2019-09-06T04:19:00Z</dcterms:modified>
</cp:coreProperties>
</file>